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12" w:rsidRPr="00744C12" w:rsidRDefault="003F3B72" w:rsidP="00744C12">
      <w:pPr>
        <w:pStyle w:val="Heading2"/>
        <w:shd w:val="clear" w:color="auto" w:fill="302E29"/>
        <w:spacing w:before="0" w:after="150" w:line="264" w:lineRule="atLeast"/>
        <w:textAlignment w:val="baseline"/>
        <w:rPr>
          <w:rFonts w:ascii="Helvetica" w:eastAsia="Times New Roman" w:hAnsi="Helvetica" w:cs="Helvetica"/>
          <w:caps/>
          <w:color w:val="FFFFFF"/>
          <w:spacing w:val="15"/>
          <w:sz w:val="42"/>
          <w:szCs w:val="42"/>
          <w:lang w:eastAsia="en-IN"/>
        </w:rPr>
      </w:pPr>
      <w:bookmarkStart w:id="0" w:name="_GoBack"/>
      <w:bookmarkEnd w:id="0"/>
      <w:r>
        <w:rPr>
          <w:noProof/>
          <w:lang w:eastAsia="en-IN"/>
        </w:rPr>
        <w:drawing>
          <wp:inline distT="0" distB="0" distL="0" distR="0" wp14:anchorId="72646F9A" wp14:editId="121A62A8">
            <wp:extent cx="5731510" cy="4298633"/>
            <wp:effectExtent l="0" t="0" r="2540" b="6985"/>
            <wp:docPr id="1" name="Picture 1"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ation1 modular approach by Khal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r w:rsidR="004134A4">
        <w:rPr>
          <w:noProof/>
          <w:lang w:eastAsia="en-IN"/>
        </w:rPr>
        <w:drawing>
          <wp:inline distT="0" distB="0" distL="0" distR="0" wp14:anchorId="19477650" wp14:editId="6592A624">
            <wp:extent cx="5731510" cy="4298315"/>
            <wp:effectExtent l="0" t="0" r="2540" b="6985"/>
            <wp:docPr id="5" name="Picture 5"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1 modular approach by Khal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4134A4">
        <w:rPr>
          <w:noProof/>
          <w:lang w:eastAsia="en-IN"/>
        </w:rPr>
        <w:lastRenderedPageBreak/>
        <w:drawing>
          <wp:inline distT="0" distB="0" distL="0" distR="0" wp14:anchorId="45FC8D11" wp14:editId="04BCA4CA">
            <wp:extent cx="5731510" cy="4298315"/>
            <wp:effectExtent l="0" t="0" r="2540" b="6985"/>
            <wp:docPr id="3" name="Picture 3"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ation1 modular approach by Kha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4134A4">
        <w:rPr>
          <w:noProof/>
          <w:lang w:eastAsia="en-IN"/>
        </w:rPr>
        <w:drawing>
          <wp:inline distT="0" distB="0" distL="0" distR="0" wp14:anchorId="540A842A" wp14:editId="327D3499">
            <wp:extent cx="5731510" cy="4298315"/>
            <wp:effectExtent l="0" t="0" r="2540" b="6985"/>
            <wp:docPr id="2" name="Picture 2"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entation1 modular approach by Khal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4134A4">
        <w:rPr>
          <w:noProof/>
          <w:lang w:eastAsia="en-IN"/>
        </w:rPr>
        <w:lastRenderedPageBreak/>
        <w:drawing>
          <wp:inline distT="0" distB="0" distL="0" distR="0" wp14:anchorId="0857964C" wp14:editId="232D8461">
            <wp:extent cx="5731510" cy="4298315"/>
            <wp:effectExtent l="0" t="0" r="2540" b="6985"/>
            <wp:docPr id="6" name="Picture 6"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modular approach by Khal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904EEE">
        <w:rPr>
          <w:noProof/>
          <w:lang w:eastAsia="en-IN"/>
        </w:rPr>
        <w:drawing>
          <wp:inline distT="0" distB="0" distL="0" distR="0" wp14:anchorId="243C3B81" wp14:editId="35C39B88">
            <wp:extent cx="5731510" cy="4298315"/>
            <wp:effectExtent l="0" t="0" r="2540" b="6985"/>
            <wp:docPr id="9" name="Picture 9"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tion1 modular approach by Khal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744C12" w:rsidRPr="00744C12">
        <w:rPr>
          <w:rFonts w:ascii="Helvetica" w:eastAsia="Times New Roman" w:hAnsi="Helvetica" w:cs="Helvetica"/>
          <w:caps/>
          <w:color w:val="FFFFFF"/>
          <w:spacing w:val="15"/>
          <w:sz w:val="42"/>
          <w:szCs w:val="42"/>
          <w:lang w:eastAsia="en-IN"/>
        </w:rPr>
        <w:lastRenderedPageBreak/>
        <w:t>EXPLORATION</w:t>
      </w:r>
      <w:r w:rsidR="00744C12">
        <w:rPr>
          <w:noProof/>
          <w:lang w:eastAsia="en-IN"/>
        </w:rPr>
        <w:drawing>
          <wp:inline distT="0" distB="0" distL="0" distR="0" wp14:anchorId="69A8442A" wp14:editId="774BE77B">
            <wp:extent cx="5731510" cy="4298315"/>
            <wp:effectExtent l="0" t="0" r="2540" b="6985"/>
            <wp:docPr id="7" name="Picture 7" descr="Presentation1 modular approach by Kh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ation1 modular approach by Khal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744C12" w:rsidRPr="00744C12">
        <w:rPr>
          <w:rFonts w:ascii="Helvetica" w:eastAsia="Times New Roman" w:hAnsi="Helvetica" w:cs="Helvetica"/>
          <w:caps/>
          <w:color w:val="FFFFFF"/>
          <w:spacing w:val="15"/>
          <w:sz w:val="42"/>
          <w:szCs w:val="42"/>
          <w:lang w:eastAsia="en-IN"/>
        </w:rPr>
        <w:t>S IN SOCIAL STUDIES 11</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Ministry code: EPSS 11</w:t>
      </w:r>
    </w:p>
    <w:p w:rsidR="00744C12" w:rsidRPr="00744C12" w:rsidRDefault="001D7D9A" w:rsidP="00744C12">
      <w:pPr>
        <w:spacing w:before="150" w:after="45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0" o:hralign="center" o:hrstd="t" o:hrnoshade="t" o:hr="t" stroked="f"/>
        </w:pic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View the complete Learning Standards for this course here:</w:t>
      </w:r>
      <w:r w:rsidRPr="00744C12">
        <w:rPr>
          <w:rFonts w:ascii="Helvetica" w:eastAsia="Times New Roman" w:hAnsi="Helvetica" w:cs="Helvetica"/>
          <w:color w:val="FFFFFF"/>
          <w:sz w:val="21"/>
          <w:szCs w:val="21"/>
          <w:lang w:eastAsia="en-IN"/>
        </w:rPr>
        <w:t> </w:t>
      </w:r>
      <w:hyperlink r:id="rId13" w:history="1">
        <w:r w:rsidRPr="00744C12">
          <w:rPr>
            <w:rFonts w:ascii="Helvetica" w:eastAsia="Times New Roman" w:hAnsi="Helvetica" w:cs="Helvetica"/>
            <w:color w:val="99CCFF"/>
            <w:sz w:val="21"/>
            <w:szCs w:val="21"/>
            <w:u w:val="single"/>
            <w:bdr w:val="none" w:sz="0" w:space="0" w:color="auto" w:frame="1"/>
            <w:lang w:eastAsia="en-IN"/>
          </w:rPr>
          <w:t>Explorations in Social Studies 11</w:t>
        </w:r>
      </w:hyperlink>
    </w:p>
    <w:p w:rsidR="00744C12" w:rsidRPr="00744C12" w:rsidRDefault="00744C12" w:rsidP="00744C12">
      <w:pPr>
        <w:shd w:val="clear" w:color="auto" w:fill="302E29"/>
        <w:spacing w:before="204" w:after="204" w:line="240" w:lineRule="auto"/>
        <w:textAlignment w:val="baseline"/>
        <w:rPr>
          <w:rFonts w:ascii="Helvetica" w:eastAsia="Times New Roman" w:hAnsi="Helvetica" w:cs="Helvetica"/>
          <w:color w:val="FFFFFF"/>
          <w:sz w:val="21"/>
          <w:szCs w:val="21"/>
          <w:lang w:eastAsia="en-IN"/>
        </w:rPr>
      </w:pPr>
      <w:proofErr w:type="gramStart"/>
      <w:r w:rsidRPr="00744C12">
        <w:rPr>
          <w:rFonts w:ascii="Helvetica" w:eastAsia="Times New Roman" w:hAnsi="Helvetica" w:cs="Helvetica"/>
          <w:color w:val="FFFFFF"/>
          <w:sz w:val="21"/>
          <w:szCs w:val="21"/>
          <w:lang w:eastAsia="en-IN"/>
        </w:rPr>
        <w:t>Explorations in Social Studies 11 is</w:t>
      </w:r>
      <w:proofErr w:type="gramEnd"/>
      <w:r w:rsidRPr="00744C12">
        <w:rPr>
          <w:rFonts w:ascii="Helvetica" w:eastAsia="Times New Roman" w:hAnsi="Helvetica" w:cs="Helvetica"/>
          <w:color w:val="FFFFFF"/>
          <w:sz w:val="21"/>
          <w:szCs w:val="21"/>
          <w:lang w:eastAsia="en-IN"/>
        </w:rPr>
        <w:t xml:space="preserve"> a course that looks at life in Canada from several angles: Government and Politics, Society and Identity, Autonomy and International Development and Human Geography. Events that have led up to Canada’s move from a colony of Britain to an independent country are a major focus of this course. The impact of these events on the citizens of Canada, those emigrating to Canada, and the Aboriginal people who occupied the land before contact will also be studied.</w:t>
      </w:r>
    </w:p>
    <w:p w:rsidR="00744C12" w:rsidRPr="00744C12" w:rsidRDefault="00744C12" w:rsidP="00744C12">
      <w:pPr>
        <w:shd w:val="clear" w:color="auto" w:fill="302E29"/>
        <w:spacing w:before="204" w:after="204" w:line="240" w:lineRule="auto"/>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Projects in Explorations in Social Studies 11 allow students to further explore areas of interest.</w:t>
      </w:r>
    </w:p>
    <w:p w:rsidR="00744C12" w:rsidRPr="00744C12" w:rsidRDefault="00744C12" w:rsidP="00744C12">
      <w:pPr>
        <w:shd w:val="clear" w:color="auto" w:fill="302E29"/>
        <w:spacing w:before="360" w:after="120" w:line="264" w:lineRule="atLeast"/>
        <w:textAlignment w:val="baseline"/>
        <w:outlineLvl w:val="2"/>
        <w:rPr>
          <w:rFonts w:ascii="Helvetica" w:eastAsia="Times New Roman" w:hAnsi="Helvetica" w:cs="Helvetica"/>
          <w:b/>
          <w:bCs/>
          <w:color w:val="FFFFFF"/>
          <w:sz w:val="30"/>
          <w:szCs w:val="30"/>
          <w:lang w:eastAsia="en-IN"/>
        </w:rPr>
      </w:pPr>
      <w:r w:rsidRPr="00744C12">
        <w:rPr>
          <w:rFonts w:ascii="Helvetica" w:eastAsia="Times New Roman" w:hAnsi="Helvetica" w:cs="Helvetica"/>
          <w:b/>
          <w:bCs/>
          <w:color w:val="FFFFFF"/>
          <w:sz w:val="30"/>
          <w:szCs w:val="30"/>
          <w:lang w:eastAsia="en-IN"/>
        </w:rPr>
        <w:t>MODULE 1: Government and Politics</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1: Formation of Government</w:t>
      </w:r>
    </w:p>
    <w:p w:rsidR="00744C12" w:rsidRPr="00744C12" w:rsidRDefault="00744C12" w:rsidP="00744C12">
      <w:pPr>
        <w:numPr>
          <w:ilvl w:val="0"/>
          <w:numId w:val="1"/>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 Formation of Government</w:t>
      </w:r>
    </w:p>
    <w:p w:rsidR="00744C12" w:rsidRPr="00744C12" w:rsidRDefault="00744C12" w:rsidP="00744C12">
      <w:pPr>
        <w:numPr>
          <w:ilvl w:val="0"/>
          <w:numId w:val="1"/>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Formation of Government Quiz &amp; Project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2: The Political Spectrum</w:t>
      </w:r>
    </w:p>
    <w:p w:rsidR="00744C12" w:rsidRPr="00744C12" w:rsidRDefault="00744C12" w:rsidP="00744C12">
      <w:pPr>
        <w:numPr>
          <w:ilvl w:val="0"/>
          <w:numId w:val="2"/>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2: The Political Spectrum</w:t>
      </w:r>
    </w:p>
    <w:p w:rsidR="00744C12" w:rsidRPr="00744C12" w:rsidRDefault="00744C12" w:rsidP="00744C12">
      <w:pPr>
        <w:numPr>
          <w:ilvl w:val="0"/>
          <w:numId w:val="2"/>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The Political Spectrum Quiz &amp; Project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3: The Canadian Constitution</w:t>
      </w:r>
    </w:p>
    <w:p w:rsidR="00744C12" w:rsidRPr="00744C12" w:rsidRDefault="00744C12" w:rsidP="00744C12">
      <w:pPr>
        <w:numPr>
          <w:ilvl w:val="0"/>
          <w:numId w:val="3"/>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lastRenderedPageBreak/>
        <w:t>Lesson 3: The Canadian Constitution</w:t>
      </w:r>
    </w:p>
    <w:p w:rsidR="00744C12" w:rsidRPr="00744C12" w:rsidRDefault="00744C12" w:rsidP="00744C12">
      <w:pPr>
        <w:numPr>
          <w:ilvl w:val="0"/>
          <w:numId w:val="3"/>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The Canadian Constitution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4: Effecting Change</w:t>
      </w:r>
    </w:p>
    <w:p w:rsidR="00744C12" w:rsidRPr="00744C12" w:rsidRDefault="00744C12" w:rsidP="00744C12">
      <w:pPr>
        <w:numPr>
          <w:ilvl w:val="0"/>
          <w:numId w:val="4"/>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4: Effecting Change</w:t>
      </w:r>
    </w:p>
    <w:p w:rsidR="00744C12" w:rsidRPr="00744C12" w:rsidRDefault="00744C12" w:rsidP="00744C12">
      <w:pPr>
        <w:numPr>
          <w:ilvl w:val="0"/>
          <w:numId w:val="4"/>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Effecting Change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Government and Politics Module Test</w:t>
      </w:r>
    </w:p>
    <w:p w:rsidR="00744C12" w:rsidRPr="00744C12" w:rsidRDefault="00744C12" w:rsidP="00744C12">
      <w:pPr>
        <w:shd w:val="clear" w:color="auto" w:fill="302E29"/>
        <w:spacing w:before="360" w:after="120" w:line="264" w:lineRule="atLeast"/>
        <w:textAlignment w:val="baseline"/>
        <w:outlineLvl w:val="2"/>
        <w:rPr>
          <w:rFonts w:ascii="Helvetica" w:eastAsia="Times New Roman" w:hAnsi="Helvetica" w:cs="Helvetica"/>
          <w:b/>
          <w:bCs/>
          <w:color w:val="FFFFFF"/>
          <w:sz w:val="30"/>
          <w:szCs w:val="30"/>
          <w:lang w:eastAsia="en-IN"/>
        </w:rPr>
      </w:pPr>
      <w:r w:rsidRPr="00744C12">
        <w:rPr>
          <w:rFonts w:ascii="Helvetica" w:eastAsia="Times New Roman" w:hAnsi="Helvetica" w:cs="Helvetica"/>
          <w:b/>
          <w:bCs/>
          <w:color w:val="FFFFFF"/>
          <w:sz w:val="30"/>
          <w:szCs w:val="30"/>
          <w:lang w:eastAsia="en-IN"/>
        </w:rPr>
        <w:t>MODULE 2: Society and Identity</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1: The Great Depression</w:t>
      </w:r>
    </w:p>
    <w:p w:rsidR="00744C12" w:rsidRPr="00744C12" w:rsidRDefault="00744C12" w:rsidP="00744C12">
      <w:pPr>
        <w:numPr>
          <w:ilvl w:val="0"/>
          <w:numId w:val="5"/>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5: The Great Depression</w:t>
      </w:r>
    </w:p>
    <w:p w:rsidR="00744C12" w:rsidRPr="00744C12" w:rsidRDefault="00744C12" w:rsidP="00744C12">
      <w:pPr>
        <w:numPr>
          <w:ilvl w:val="0"/>
          <w:numId w:val="5"/>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The Great Depression Quiz &amp; Project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2: Nationalism and Regionalism</w:t>
      </w:r>
    </w:p>
    <w:p w:rsidR="00744C12" w:rsidRPr="00744C12" w:rsidRDefault="00744C12" w:rsidP="00744C12">
      <w:pPr>
        <w:numPr>
          <w:ilvl w:val="0"/>
          <w:numId w:val="6"/>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6: Nationalism and Regionalism</w:t>
      </w:r>
    </w:p>
    <w:p w:rsidR="00744C12" w:rsidRPr="00744C12" w:rsidRDefault="00744C12" w:rsidP="00744C12">
      <w:pPr>
        <w:numPr>
          <w:ilvl w:val="0"/>
          <w:numId w:val="6"/>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Nationalism and Regionalism Quiz and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3: Aboriginal People in Canada</w:t>
      </w:r>
    </w:p>
    <w:p w:rsidR="00744C12" w:rsidRPr="00744C12" w:rsidRDefault="00744C12" w:rsidP="00744C12">
      <w:pPr>
        <w:numPr>
          <w:ilvl w:val="0"/>
          <w:numId w:val="7"/>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7: Aboriginal People in Canada</w:t>
      </w:r>
    </w:p>
    <w:p w:rsidR="00744C12" w:rsidRPr="00744C12" w:rsidRDefault="00744C12" w:rsidP="00744C12">
      <w:pPr>
        <w:numPr>
          <w:ilvl w:val="0"/>
          <w:numId w:val="7"/>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Aboriginal People in Canada Quiz &amp; Project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4: Canadian Culture</w:t>
      </w:r>
    </w:p>
    <w:p w:rsidR="00744C12" w:rsidRPr="00744C12" w:rsidRDefault="00744C12" w:rsidP="00744C12">
      <w:pPr>
        <w:numPr>
          <w:ilvl w:val="0"/>
          <w:numId w:val="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8: Canadian Culture</w:t>
      </w:r>
    </w:p>
    <w:p w:rsidR="00744C12" w:rsidRPr="00744C12" w:rsidRDefault="00744C12" w:rsidP="00744C12">
      <w:pPr>
        <w:numPr>
          <w:ilvl w:val="0"/>
          <w:numId w:val="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Canadian Culture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5: Women in Canada</w:t>
      </w:r>
    </w:p>
    <w:p w:rsidR="00744C12" w:rsidRPr="00744C12" w:rsidRDefault="00744C12" w:rsidP="00744C12">
      <w:pPr>
        <w:numPr>
          <w:ilvl w:val="0"/>
          <w:numId w:val="9"/>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9: Women in Canada</w:t>
      </w:r>
    </w:p>
    <w:p w:rsidR="00744C12" w:rsidRPr="00744C12" w:rsidRDefault="00744C12" w:rsidP="00744C12">
      <w:pPr>
        <w:numPr>
          <w:ilvl w:val="0"/>
          <w:numId w:val="9"/>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Women in Canada Quiz</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6: Social Policies</w:t>
      </w:r>
    </w:p>
    <w:p w:rsidR="00744C12" w:rsidRPr="00744C12" w:rsidRDefault="00744C12" w:rsidP="00744C12">
      <w:pPr>
        <w:numPr>
          <w:ilvl w:val="0"/>
          <w:numId w:val="10"/>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10: Social Policies</w:t>
      </w:r>
    </w:p>
    <w:p w:rsidR="00744C12" w:rsidRPr="00744C12" w:rsidRDefault="00744C12" w:rsidP="00744C12">
      <w:pPr>
        <w:numPr>
          <w:ilvl w:val="0"/>
          <w:numId w:val="10"/>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Social Policies Quiz</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Society and Identity Module Test</w:t>
      </w:r>
    </w:p>
    <w:p w:rsidR="00744C12" w:rsidRPr="00744C12" w:rsidRDefault="00744C12" w:rsidP="00744C12">
      <w:pPr>
        <w:shd w:val="clear" w:color="auto" w:fill="302E29"/>
        <w:spacing w:before="360" w:after="120" w:line="264" w:lineRule="atLeast"/>
        <w:textAlignment w:val="baseline"/>
        <w:outlineLvl w:val="2"/>
        <w:rPr>
          <w:rFonts w:ascii="Helvetica" w:eastAsia="Times New Roman" w:hAnsi="Helvetica" w:cs="Helvetica"/>
          <w:b/>
          <w:bCs/>
          <w:color w:val="FFFFFF"/>
          <w:sz w:val="30"/>
          <w:szCs w:val="30"/>
          <w:lang w:eastAsia="en-IN"/>
        </w:rPr>
      </w:pPr>
      <w:r w:rsidRPr="00744C12">
        <w:rPr>
          <w:rFonts w:ascii="Helvetica" w:eastAsia="Times New Roman" w:hAnsi="Helvetica" w:cs="Helvetica"/>
          <w:b/>
          <w:bCs/>
          <w:color w:val="FFFFFF"/>
          <w:sz w:val="30"/>
          <w:szCs w:val="30"/>
          <w:lang w:eastAsia="en-IN"/>
        </w:rPr>
        <w:t>MODULE 3: Autonomy and International Development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1: World War I</w:t>
      </w:r>
    </w:p>
    <w:p w:rsidR="00744C12" w:rsidRPr="00744C12" w:rsidRDefault="00744C12" w:rsidP="00744C12">
      <w:pPr>
        <w:numPr>
          <w:ilvl w:val="0"/>
          <w:numId w:val="11"/>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11: World War I</w:t>
      </w:r>
    </w:p>
    <w:p w:rsidR="00744C12" w:rsidRPr="00744C12" w:rsidRDefault="00744C12" w:rsidP="00744C12">
      <w:pPr>
        <w:numPr>
          <w:ilvl w:val="0"/>
          <w:numId w:val="11"/>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World War 1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2: World War II</w:t>
      </w:r>
    </w:p>
    <w:p w:rsidR="00744C12" w:rsidRPr="00744C12" w:rsidRDefault="00744C12" w:rsidP="00744C12">
      <w:pPr>
        <w:numPr>
          <w:ilvl w:val="0"/>
          <w:numId w:val="12"/>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12: World War II</w:t>
      </w:r>
    </w:p>
    <w:p w:rsidR="00744C12" w:rsidRPr="00744C12" w:rsidRDefault="00744C12" w:rsidP="00744C12">
      <w:pPr>
        <w:numPr>
          <w:ilvl w:val="0"/>
          <w:numId w:val="12"/>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World War II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3: Canadian Autonomy</w:t>
      </w:r>
    </w:p>
    <w:p w:rsidR="00744C12" w:rsidRPr="00744C12" w:rsidRDefault="00744C12" w:rsidP="00744C12">
      <w:pPr>
        <w:numPr>
          <w:ilvl w:val="0"/>
          <w:numId w:val="13"/>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13: Canadian Autonomy</w:t>
      </w:r>
    </w:p>
    <w:p w:rsidR="00744C12" w:rsidRPr="00744C12" w:rsidRDefault="00744C12" w:rsidP="00744C12">
      <w:pPr>
        <w:numPr>
          <w:ilvl w:val="0"/>
          <w:numId w:val="13"/>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Canadian Autonomy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4: Canada and the World</w:t>
      </w:r>
    </w:p>
    <w:p w:rsidR="00744C12" w:rsidRPr="00744C12" w:rsidRDefault="00744C12" w:rsidP="00744C12">
      <w:pPr>
        <w:numPr>
          <w:ilvl w:val="0"/>
          <w:numId w:val="14"/>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14: Canada and the World</w:t>
      </w:r>
    </w:p>
    <w:p w:rsidR="00744C12" w:rsidRPr="00744C12" w:rsidRDefault="00744C12" w:rsidP="00744C12">
      <w:pPr>
        <w:numPr>
          <w:ilvl w:val="0"/>
          <w:numId w:val="14"/>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Canada and the World Quiz &amp; Essay</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Identity and International Development Module Test</w:t>
      </w:r>
    </w:p>
    <w:p w:rsidR="00744C12" w:rsidRPr="00744C12" w:rsidRDefault="00744C12" w:rsidP="00744C12">
      <w:pPr>
        <w:shd w:val="clear" w:color="auto" w:fill="302E29"/>
        <w:spacing w:before="360" w:after="120" w:line="264" w:lineRule="atLeast"/>
        <w:textAlignment w:val="baseline"/>
        <w:outlineLvl w:val="2"/>
        <w:rPr>
          <w:rFonts w:ascii="Helvetica" w:eastAsia="Times New Roman" w:hAnsi="Helvetica" w:cs="Helvetica"/>
          <w:b/>
          <w:bCs/>
          <w:color w:val="FFFFFF"/>
          <w:sz w:val="30"/>
          <w:szCs w:val="30"/>
          <w:lang w:eastAsia="en-IN"/>
        </w:rPr>
      </w:pPr>
      <w:r w:rsidRPr="00744C12">
        <w:rPr>
          <w:rFonts w:ascii="Helvetica" w:eastAsia="Times New Roman" w:hAnsi="Helvetica" w:cs="Helvetica"/>
          <w:b/>
          <w:bCs/>
          <w:color w:val="FFFFFF"/>
          <w:sz w:val="30"/>
          <w:szCs w:val="30"/>
          <w:lang w:eastAsia="en-IN"/>
        </w:rPr>
        <w:t>MODULE 4: Human Geography</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1: Environmental Challenges</w:t>
      </w:r>
    </w:p>
    <w:p w:rsidR="00744C12" w:rsidRPr="00744C12" w:rsidRDefault="00744C12" w:rsidP="00744C12">
      <w:pPr>
        <w:numPr>
          <w:ilvl w:val="0"/>
          <w:numId w:val="15"/>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15: Environmental Challenges</w:t>
      </w:r>
    </w:p>
    <w:p w:rsidR="00744C12" w:rsidRPr="00744C12" w:rsidRDefault="00744C12" w:rsidP="00744C12">
      <w:pPr>
        <w:numPr>
          <w:ilvl w:val="0"/>
          <w:numId w:val="15"/>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Environmental Challenges Quiz</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2: Population</w:t>
      </w:r>
    </w:p>
    <w:p w:rsidR="00744C12" w:rsidRPr="00744C12" w:rsidRDefault="00744C12" w:rsidP="00744C12">
      <w:pPr>
        <w:numPr>
          <w:ilvl w:val="0"/>
          <w:numId w:val="16"/>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16: Population</w:t>
      </w:r>
    </w:p>
    <w:p w:rsidR="00744C12" w:rsidRPr="00744C12" w:rsidRDefault="00744C12" w:rsidP="00744C12">
      <w:pPr>
        <w:numPr>
          <w:ilvl w:val="0"/>
          <w:numId w:val="16"/>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t>Population Quiz</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Section 3: Standard of Living</w:t>
      </w:r>
    </w:p>
    <w:p w:rsidR="00744C12" w:rsidRPr="00744C12" w:rsidRDefault="00744C12" w:rsidP="00744C12">
      <w:pPr>
        <w:numPr>
          <w:ilvl w:val="0"/>
          <w:numId w:val="17"/>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Lesson 17: Standard of Living</w:t>
      </w:r>
    </w:p>
    <w:p w:rsidR="00744C12" w:rsidRPr="00744C12" w:rsidRDefault="00744C12" w:rsidP="00744C12">
      <w:pPr>
        <w:numPr>
          <w:ilvl w:val="0"/>
          <w:numId w:val="17"/>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i/>
          <w:iCs/>
          <w:color w:val="FFFFFF"/>
          <w:sz w:val="21"/>
          <w:szCs w:val="21"/>
          <w:bdr w:val="none" w:sz="0" w:space="0" w:color="auto" w:frame="1"/>
          <w:lang w:eastAsia="en-IN"/>
        </w:rPr>
        <w:lastRenderedPageBreak/>
        <w:t>Standard of Living Quiz &amp; Assignment</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r w:rsidRPr="00744C12">
        <w:rPr>
          <w:rFonts w:ascii="inherit" w:eastAsia="Times New Roman" w:hAnsi="inherit" w:cs="Helvetica"/>
          <w:b/>
          <w:bCs/>
          <w:color w:val="99CCFF"/>
          <w:sz w:val="21"/>
          <w:szCs w:val="21"/>
          <w:bdr w:val="none" w:sz="0" w:space="0" w:color="auto" w:frame="1"/>
          <w:lang w:eastAsia="en-IN"/>
        </w:rPr>
        <w:t>Human Geography Module Test</w:t>
      </w:r>
    </w:p>
    <w:p w:rsidR="00744C12" w:rsidRPr="00744C12" w:rsidRDefault="00744C12" w:rsidP="00744C12">
      <w:pPr>
        <w:shd w:val="clear" w:color="auto" w:fill="302E29"/>
        <w:spacing w:before="360" w:after="120" w:line="264" w:lineRule="atLeast"/>
        <w:textAlignment w:val="baseline"/>
        <w:outlineLvl w:val="2"/>
        <w:rPr>
          <w:rFonts w:ascii="Helvetica" w:eastAsia="Times New Roman" w:hAnsi="Helvetica" w:cs="Helvetica"/>
          <w:b/>
          <w:bCs/>
          <w:color w:val="FFFFFF"/>
          <w:sz w:val="30"/>
          <w:szCs w:val="30"/>
          <w:lang w:eastAsia="en-IN"/>
        </w:rPr>
      </w:pPr>
      <w:r w:rsidRPr="00744C12">
        <w:rPr>
          <w:rFonts w:ascii="Helvetica" w:eastAsia="Times New Roman" w:hAnsi="Helvetica" w:cs="Helvetica"/>
          <w:b/>
          <w:bCs/>
          <w:color w:val="FFFFFF"/>
          <w:sz w:val="30"/>
          <w:szCs w:val="30"/>
          <w:lang w:eastAsia="en-IN"/>
        </w:rPr>
        <w:t>ASSESSMENT</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First Assignment 10%</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Unit 1 18%</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Unit 2 18%</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Unit 3 19%</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Unit 4 10%</w:t>
      </w:r>
    </w:p>
    <w:p w:rsidR="00744C12" w:rsidRPr="00744C12" w:rsidRDefault="00744C12" w:rsidP="00744C12">
      <w:pPr>
        <w:numPr>
          <w:ilvl w:val="0"/>
          <w:numId w:val="18"/>
        </w:numPr>
        <w:shd w:val="clear" w:color="auto" w:fill="302E29"/>
        <w:spacing w:after="0" w:line="240" w:lineRule="auto"/>
        <w:ind w:left="345"/>
        <w:textAlignment w:val="baseline"/>
        <w:rPr>
          <w:rFonts w:ascii="Helvetica" w:eastAsia="Times New Roman" w:hAnsi="Helvetica" w:cs="Helvetica"/>
          <w:color w:val="FFFFFF"/>
          <w:sz w:val="21"/>
          <w:szCs w:val="21"/>
          <w:lang w:eastAsia="en-IN"/>
        </w:rPr>
      </w:pPr>
      <w:r w:rsidRPr="00744C12">
        <w:rPr>
          <w:rFonts w:ascii="Helvetica" w:eastAsia="Times New Roman" w:hAnsi="Helvetica" w:cs="Helvetica"/>
          <w:color w:val="FFFFFF"/>
          <w:sz w:val="21"/>
          <w:szCs w:val="21"/>
          <w:lang w:eastAsia="en-IN"/>
        </w:rPr>
        <w:t>Tests 25%</w:t>
      </w:r>
    </w:p>
    <w:p w:rsidR="00744C12" w:rsidRPr="00744C12" w:rsidRDefault="00744C12" w:rsidP="00744C12">
      <w:pPr>
        <w:shd w:val="clear" w:color="auto" w:fill="302E29"/>
        <w:spacing w:after="0" w:line="240" w:lineRule="auto"/>
        <w:textAlignment w:val="baseline"/>
        <w:rPr>
          <w:rFonts w:ascii="Helvetica" w:eastAsia="Times New Roman" w:hAnsi="Helvetica" w:cs="Helvetica"/>
          <w:color w:val="FFFFFF"/>
          <w:sz w:val="21"/>
          <w:szCs w:val="21"/>
          <w:lang w:eastAsia="en-IN"/>
        </w:rPr>
      </w:pPr>
      <w:proofErr w:type="gramStart"/>
      <w:r w:rsidRPr="00744C12">
        <w:rPr>
          <w:rFonts w:ascii="inherit" w:eastAsia="Times New Roman" w:hAnsi="inherit" w:cs="Helvetica"/>
          <w:b/>
          <w:bCs/>
          <w:color w:val="99CCFF"/>
          <w:sz w:val="21"/>
          <w:szCs w:val="21"/>
          <w:bdr w:val="none" w:sz="0" w:space="0" w:color="auto" w:frame="1"/>
          <w:lang w:eastAsia="en-IN"/>
        </w:rPr>
        <w:t>Required Resources: </w:t>
      </w:r>
      <w:r w:rsidRPr="00744C12">
        <w:rPr>
          <w:rFonts w:ascii="Helvetica" w:eastAsia="Times New Roman" w:hAnsi="Helvetica" w:cs="Helvetica"/>
          <w:color w:val="FFFFFF"/>
          <w:sz w:val="21"/>
          <w:szCs w:val="21"/>
          <w:lang w:eastAsia="en-IN"/>
        </w:rPr>
        <w:t> a computer with internet access and headphones/speakers.</w:t>
      </w:r>
      <w:proofErr w:type="gramEnd"/>
    </w:p>
    <w:p w:rsidR="00AF306D" w:rsidRDefault="00AF306D"/>
    <w:sectPr w:rsidR="00AF3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45E"/>
    <w:multiLevelType w:val="multilevel"/>
    <w:tmpl w:val="BEE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9C7081"/>
    <w:multiLevelType w:val="multilevel"/>
    <w:tmpl w:val="8F5E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3F0C13"/>
    <w:multiLevelType w:val="multilevel"/>
    <w:tmpl w:val="C42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C003E"/>
    <w:multiLevelType w:val="multilevel"/>
    <w:tmpl w:val="D4D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6411E"/>
    <w:multiLevelType w:val="multilevel"/>
    <w:tmpl w:val="CF1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1211B"/>
    <w:multiLevelType w:val="multilevel"/>
    <w:tmpl w:val="852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1A1487"/>
    <w:multiLevelType w:val="multilevel"/>
    <w:tmpl w:val="476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1D15A3"/>
    <w:multiLevelType w:val="multilevel"/>
    <w:tmpl w:val="719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1D624D"/>
    <w:multiLevelType w:val="multilevel"/>
    <w:tmpl w:val="DB4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29295B"/>
    <w:multiLevelType w:val="multilevel"/>
    <w:tmpl w:val="A764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BE73A5"/>
    <w:multiLevelType w:val="multilevel"/>
    <w:tmpl w:val="7DD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214BB8"/>
    <w:multiLevelType w:val="multilevel"/>
    <w:tmpl w:val="4F6E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0A35F5"/>
    <w:multiLevelType w:val="multilevel"/>
    <w:tmpl w:val="76A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57032D"/>
    <w:multiLevelType w:val="multilevel"/>
    <w:tmpl w:val="253A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0209FA"/>
    <w:multiLevelType w:val="multilevel"/>
    <w:tmpl w:val="D55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586D9E"/>
    <w:multiLevelType w:val="multilevel"/>
    <w:tmpl w:val="07E8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7441F2"/>
    <w:multiLevelType w:val="multilevel"/>
    <w:tmpl w:val="23B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F012E6"/>
    <w:multiLevelType w:val="multilevel"/>
    <w:tmpl w:val="45C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6"/>
  </w:num>
  <w:num w:numId="5">
    <w:abstractNumId w:val="15"/>
  </w:num>
  <w:num w:numId="6">
    <w:abstractNumId w:val="1"/>
  </w:num>
  <w:num w:numId="7">
    <w:abstractNumId w:val="11"/>
  </w:num>
  <w:num w:numId="8">
    <w:abstractNumId w:val="2"/>
  </w:num>
  <w:num w:numId="9">
    <w:abstractNumId w:val="5"/>
  </w:num>
  <w:num w:numId="10">
    <w:abstractNumId w:val="0"/>
  </w:num>
  <w:num w:numId="11">
    <w:abstractNumId w:val="14"/>
  </w:num>
  <w:num w:numId="12">
    <w:abstractNumId w:val="10"/>
  </w:num>
  <w:num w:numId="13">
    <w:abstractNumId w:val="17"/>
  </w:num>
  <w:num w:numId="14">
    <w:abstractNumId w:val="13"/>
  </w:num>
  <w:num w:numId="15">
    <w:abstractNumId w:val="16"/>
  </w:num>
  <w:num w:numId="16">
    <w:abstractNumId w:val="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A4"/>
    <w:rsid w:val="001D7D9A"/>
    <w:rsid w:val="003F3B72"/>
    <w:rsid w:val="004134A4"/>
    <w:rsid w:val="00744C12"/>
    <w:rsid w:val="00904EEE"/>
    <w:rsid w:val="00AF306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4C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A4"/>
    <w:rPr>
      <w:rFonts w:ascii="Tahoma" w:hAnsi="Tahoma" w:cs="Tahoma"/>
      <w:sz w:val="16"/>
      <w:szCs w:val="16"/>
    </w:rPr>
  </w:style>
  <w:style w:type="character" w:customStyle="1" w:styleId="Heading2Char">
    <w:name w:val="Heading 2 Char"/>
    <w:basedOn w:val="DefaultParagraphFont"/>
    <w:link w:val="Heading2"/>
    <w:uiPriority w:val="9"/>
    <w:semiHidden/>
    <w:rsid w:val="00744C1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4C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A4"/>
    <w:rPr>
      <w:rFonts w:ascii="Tahoma" w:hAnsi="Tahoma" w:cs="Tahoma"/>
      <w:sz w:val="16"/>
      <w:szCs w:val="16"/>
    </w:rPr>
  </w:style>
  <w:style w:type="character" w:customStyle="1" w:styleId="Heading2Char">
    <w:name w:val="Heading 2 Char"/>
    <w:basedOn w:val="DefaultParagraphFont"/>
    <w:link w:val="Heading2"/>
    <w:uiPriority w:val="9"/>
    <w:semiHidden/>
    <w:rsid w:val="00744C1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urriculum.gov.bc.ca/curriculum/social-studies/11/explorations-in-social-studie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2021-05-10T04:19:00Z</cp:lastPrinted>
  <dcterms:created xsi:type="dcterms:W3CDTF">2020-06-11T10:44:00Z</dcterms:created>
  <dcterms:modified xsi:type="dcterms:W3CDTF">2021-05-10T04:20:00Z</dcterms:modified>
</cp:coreProperties>
</file>