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07E8" w14:textId="77777777" w:rsidR="00FF5631" w:rsidRDefault="00FF5631" w:rsidP="00E00158">
      <w:pPr>
        <w:jc w:val="center"/>
        <w:rPr>
          <w:rFonts w:ascii="Times New Roman" w:hAnsi="Times New Roman" w:cs="Times New Roman"/>
          <w:b/>
          <w:sz w:val="24"/>
          <w:szCs w:val="24"/>
        </w:rPr>
      </w:pPr>
    </w:p>
    <w:p w14:paraId="2A6624E6" w14:textId="59EC2402" w:rsidR="00FB2DD3" w:rsidRPr="003E003B" w:rsidRDefault="00FF5631" w:rsidP="00F618EC">
      <w:pPr>
        <w:jc w:val="center"/>
        <w:rPr>
          <w:rFonts w:ascii="Times New Roman" w:hAnsi="Times New Roman" w:cs="Times New Roman"/>
          <w:b/>
          <w:bCs/>
          <w:sz w:val="32"/>
          <w:szCs w:val="32"/>
        </w:rPr>
      </w:pPr>
      <w:r w:rsidRPr="003E003B">
        <w:rPr>
          <w:rFonts w:ascii="Times New Roman" w:hAnsi="Times New Roman" w:cs="Times New Roman"/>
          <w:b/>
          <w:bCs/>
          <w:sz w:val="32"/>
          <w:szCs w:val="32"/>
        </w:rPr>
        <w:t>Peer tutoring</w:t>
      </w:r>
    </w:p>
    <w:p w14:paraId="0B4F40B2" w14:textId="77777777" w:rsidR="00A04A60" w:rsidRPr="00FC542E" w:rsidRDefault="00A04A60" w:rsidP="00F618EC">
      <w:pPr>
        <w:ind w:firstLine="720"/>
        <w:rPr>
          <w:rFonts w:ascii="Times New Roman" w:hAnsi="Times New Roman" w:cs="Times New Roman"/>
          <w:sz w:val="24"/>
          <w:szCs w:val="24"/>
        </w:rPr>
      </w:pPr>
      <w:r w:rsidRPr="00FC542E">
        <w:rPr>
          <w:rFonts w:ascii="Times New Roman" w:hAnsi="Times New Roman" w:cs="Times New Roman"/>
          <w:sz w:val="24"/>
          <w:szCs w:val="24"/>
        </w:rPr>
        <w:t xml:space="preserve">Peer tutoring has been defined by </w:t>
      </w:r>
      <w:proofErr w:type="spellStart"/>
      <w:r w:rsidRPr="00FC542E">
        <w:rPr>
          <w:rFonts w:ascii="Times New Roman" w:hAnsi="Times New Roman" w:cs="Times New Roman"/>
          <w:sz w:val="24"/>
          <w:szCs w:val="24"/>
        </w:rPr>
        <w:t>Goodled</w:t>
      </w:r>
      <w:proofErr w:type="spellEnd"/>
      <w:r w:rsidRPr="00FC542E">
        <w:rPr>
          <w:rFonts w:ascii="Times New Roman" w:hAnsi="Times New Roman" w:cs="Times New Roman"/>
          <w:sz w:val="24"/>
          <w:szCs w:val="24"/>
        </w:rPr>
        <w:t xml:space="preserve"> and Hirst (1999) as “The system of instruction in which learners help each other and learn by teaching”. Therefore, it is a method of offering individual (one-on-one) instruction in the regular classroom by using peers (or classmates) to teach their peers. The student who teaches is the tutor and the student being taught is the tutee. </w:t>
      </w:r>
    </w:p>
    <w:p w14:paraId="0AFE7AF6" w14:textId="32A10BDA" w:rsidR="00A04A60" w:rsidRPr="00FC542E" w:rsidRDefault="00A04A60" w:rsidP="00F618EC">
      <w:pPr>
        <w:ind w:firstLine="720"/>
        <w:rPr>
          <w:rFonts w:ascii="Times New Roman" w:hAnsi="Times New Roman" w:cs="Times New Roman"/>
          <w:sz w:val="24"/>
          <w:szCs w:val="24"/>
        </w:rPr>
      </w:pPr>
      <w:r w:rsidRPr="00FC542E">
        <w:rPr>
          <w:rFonts w:ascii="Times New Roman" w:hAnsi="Times New Roman" w:cs="Times New Roman"/>
          <w:sz w:val="24"/>
          <w:szCs w:val="24"/>
        </w:rPr>
        <w:t>Peer tutoring has two specific benefits. First, it provides ample opportunity for individualized instruction, which is effective for all teaching situations especially for skill learning. Second, it can be motivational for both the tutor and the tutee.</w:t>
      </w:r>
    </w:p>
    <w:p w14:paraId="18DD15AA" w14:textId="77777777" w:rsidR="00A04A60" w:rsidRPr="00FC542E" w:rsidRDefault="00A04A60" w:rsidP="00FB2DD3">
      <w:pPr>
        <w:rPr>
          <w:rFonts w:ascii="Times New Roman" w:hAnsi="Times New Roman" w:cs="Times New Roman"/>
          <w:b/>
          <w:bCs/>
          <w:sz w:val="24"/>
          <w:szCs w:val="24"/>
        </w:rPr>
      </w:pPr>
      <w:r w:rsidRPr="00FC542E">
        <w:rPr>
          <w:rFonts w:ascii="Times New Roman" w:hAnsi="Times New Roman" w:cs="Times New Roman"/>
          <w:b/>
          <w:bCs/>
          <w:sz w:val="24"/>
          <w:szCs w:val="24"/>
        </w:rPr>
        <w:t>Process of Peer Tutoring</w:t>
      </w:r>
    </w:p>
    <w:p w14:paraId="0BF7E2A1" w14:textId="77777777" w:rsidR="00A04A60" w:rsidRPr="00FC542E" w:rsidRDefault="00A04A60" w:rsidP="00FB2DD3">
      <w:pPr>
        <w:rPr>
          <w:rFonts w:ascii="Times New Roman" w:hAnsi="Times New Roman" w:cs="Times New Roman"/>
          <w:sz w:val="24"/>
          <w:szCs w:val="24"/>
        </w:rPr>
      </w:pPr>
      <w:r w:rsidRPr="00FC542E">
        <w:rPr>
          <w:rFonts w:ascii="Times New Roman" w:hAnsi="Times New Roman" w:cs="Times New Roman"/>
          <w:sz w:val="24"/>
          <w:szCs w:val="24"/>
        </w:rPr>
        <w:t xml:space="preserve"> In order to adopt tutoring in your classroom you ought to be well-oriented with the process of peer-tutoring. The process of peer-tutoring includes two phases: Planning and implementation, each having four steps. </w:t>
      </w:r>
    </w:p>
    <w:p w14:paraId="441D53CD" w14:textId="37B4ABCF" w:rsidR="00A04A60" w:rsidRPr="00FC542E" w:rsidRDefault="00A04A60" w:rsidP="00F618EC">
      <w:pPr>
        <w:pStyle w:val="ListParagraph"/>
        <w:numPr>
          <w:ilvl w:val="0"/>
          <w:numId w:val="2"/>
        </w:numPr>
        <w:rPr>
          <w:rFonts w:ascii="Times New Roman" w:hAnsi="Times New Roman" w:cs="Times New Roman"/>
          <w:sz w:val="24"/>
          <w:szCs w:val="24"/>
        </w:rPr>
      </w:pPr>
      <w:r w:rsidRPr="00FC542E">
        <w:rPr>
          <w:rFonts w:ascii="Times New Roman" w:hAnsi="Times New Roman" w:cs="Times New Roman"/>
          <w:sz w:val="24"/>
          <w:szCs w:val="24"/>
        </w:rPr>
        <w:t xml:space="preserve">Planning Peer Tutoring </w:t>
      </w:r>
    </w:p>
    <w:p w14:paraId="6D39F3FD" w14:textId="0CBBBD85" w:rsidR="00675FC6" w:rsidRPr="00FC542E" w:rsidRDefault="00A04A60" w:rsidP="00F618EC">
      <w:pPr>
        <w:pStyle w:val="ListParagraph"/>
        <w:numPr>
          <w:ilvl w:val="0"/>
          <w:numId w:val="3"/>
        </w:numPr>
        <w:rPr>
          <w:rFonts w:ascii="Times New Roman" w:hAnsi="Times New Roman" w:cs="Times New Roman"/>
          <w:sz w:val="24"/>
          <w:szCs w:val="24"/>
        </w:rPr>
      </w:pPr>
      <w:r w:rsidRPr="00FC542E">
        <w:rPr>
          <w:rFonts w:ascii="Times New Roman" w:hAnsi="Times New Roman" w:cs="Times New Roman"/>
          <w:sz w:val="24"/>
          <w:szCs w:val="24"/>
        </w:rPr>
        <w:t>Identify the Topics</w:t>
      </w:r>
      <w:r w:rsidR="00675FC6" w:rsidRPr="00FC542E">
        <w:rPr>
          <w:rFonts w:ascii="Times New Roman" w:hAnsi="Times New Roman" w:cs="Times New Roman"/>
          <w:sz w:val="24"/>
          <w:szCs w:val="24"/>
        </w:rPr>
        <w:t xml:space="preserve">: </w:t>
      </w:r>
      <w:r w:rsidRPr="00FC542E">
        <w:rPr>
          <w:rFonts w:ascii="Times New Roman" w:hAnsi="Times New Roman" w:cs="Times New Roman"/>
          <w:sz w:val="24"/>
          <w:szCs w:val="24"/>
        </w:rPr>
        <w:t xml:space="preserve">Identification of suitable topics for peer tutoring is the first and crucial step. As a </w:t>
      </w:r>
      <w:r w:rsidR="00675FC6" w:rsidRPr="00FC542E">
        <w:rPr>
          <w:rFonts w:ascii="Times New Roman" w:hAnsi="Times New Roman" w:cs="Times New Roman"/>
          <w:sz w:val="24"/>
          <w:szCs w:val="24"/>
        </w:rPr>
        <w:t>teacher</w:t>
      </w:r>
      <w:r w:rsidRPr="00FC542E">
        <w:rPr>
          <w:rFonts w:ascii="Times New Roman" w:hAnsi="Times New Roman" w:cs="Times New Roman"/>
          <w:sz w:val="24"/>
          <w:szCs w:val="24"/>
        </w:rPr>
        <w:t xml:space="preserve"> you have also to decide the size of a group in peer tutoring, one-to-one pairs or tutoring in small groups of four to six children. The nature and difficulty level of a topic will determine the size of a group. One-to-one peer tutoring can be used in any subject for whom the topic includes convergent information with clear right or wrong answers. However, topics requiring higher level of divergent thinking and complex in nature may not be more suitable for peer tutoring and need to be handled by the teacher. </w:t>
      </w:r>
    </w:p>
    <w:p w14:paraId="376CA54A" w14:textId="77777777" w:rsidR="00675FC6" w:rsidRPr="00FC542E" w:rsidRDefault="00A04A60" w:rsidP="00F618EC">
      <w:pPr>
        <w:pStyle w:val="ListParagraph"/>
        <w:numPr>
          <w:ilvl w:val="0"/>
          <w:numId w:val="3"/>
        </w:numPr>
        <w:rPr>
          <w:rFonts w:ascii="Times New Roman" w:hAnsi="Times New Roman" w:cs="Times New Roman"/>
          <w:sz w:val="24"/>
          <w:szCs w:val="24"/>
        </w:rPr>
      </w:pPr>
      <w:r w:rsidRPr="00FC542E">
        <w:rPr>
          <w:rFonts w:ascii="Times New Roman" w:hAnsi="Times New Roman" w:cs="Times New Roman"/>
          <w:sz w:val="24"/>
          <w:szCs w:val="24"/>
        </w:rPr>
        <w:t>Prepare Instructional Materials</w:t>
      </w:r>
      <w:r w:rsidR="00675FC6" w:rsidRPr="00FC542E">
        <w:rPr>
          <w:rFonts w:ascii="Times New Roman" w:hAnsi="Times New Roman" w:cs="Times New Roman"/>
          <w:sz w:val="24"/>
          <w:szCs w:val="24"/>
        </w:rPr>
        <w:t>:</w:t>
      </w:r>
      <w:r w:rsidRPr="00FC542E">
        <w:rPr>
          <w:rFonts w:ascii="Times New Roman" w:hAnsi="Times New Roman" w:cs="Times New Roman"/>
          <w:sz w:val="24"/>
          <w:szCs w:val="24"/>
        </w:rPr>
        <w:t xml:space="preserve"> </w:t>
      </w:r>
    </w:p>
    <w:p w14:paraId="090C8595" w14:textId="77777777" w:rsidR="00675FC6" w:rsidRPr="00FC542E" w:rsidRDefault="00A04A60" w:rsidP="00F618EC">
      <w:pPr>
        <w:pStyle w:val="ListParagraph"/>
        <w:numPr>
          <w:ilvl w:val="0"/>
          <w:numId w:val="3"/>
        </w:numPr>
        <w:rPr>
          <w:rFonts w:ascii="Times New Roman" w:hAnsi="Times New Roman" w:cs="Times New Roman"/>
          <w:sz w:val="24"/>
          <w:szCs w:val="24"/>
        </w:rPr>
      </w:pPr>
      <w:r w:rsidRPr="00FC542E">
        <w:rPr>
          <w:rFonts w:ascii="Times New Roman" w:hAnsi="Times New Roman" w:cs="Times New Roman"/>
          <w:sz w:val="24"/>
          <w:szCs w:val="24"/>
        </w:rPr>
        <w:t xml:space="preserve">Assign </w:t>
      </w:r>
      <w:r w:rsidR="00675FC6" w:rsidRPr="00FC542E">
        <w:rPr>
          <w:rFonts w:ascii="Times New Roman" w:hAnsi="Times New Roman" w:cs="Times New Roman"/>
          <w:sz w:val="24"/>
          <w:szCs w:val="24"/>
        </w:rPr>
        <w:t>Children</w:t>
      </w:r>
      <w:r w:rsidRPr="00FC542E">
        <w:rPr>
          <w:rFonts w:ascii="Times New Roman" w:hAnsi="Times New Roman" w:cs="Times New Roman"/>
          <w:sz w:val="24"/>
          <w:szCs w:val="24"/>
        </w:rPr>
        <w:t xml:space="preserve"> to </w:t>
      </w:r>
      <w:proofErr w:type="gramStart"/>
      <w:r w:rsidRPr="00FC542E">
        <w:rPr>
          <w:rFonts w:ascii="Times New Roman" w:hAnsi="Times New Roman" w:cs="Times New Roman"/>
          <w:sz w:val="24"/>
          <w:szCs w:val="24"/>
        </w:rPr>
        <w:t xml:space="preserve">Pairs </w:t>
      </w:r>
      <w:r w:rsidR="00675FC6" w:rsidRPr="00FC542E">
        <w:rPr>
          <w:rFonts w:ascii="Times New Roman" w:hAnsi="Times New Roman" w:cs="Times New Roman"/>
          <w:sz w:val="24"/>
          <w:szCs w:val="24"/>
        </w:rPr>
        <w:t>:</w:t>
      </w:r>
      <w:proofErr w:type="gramEnd"/>
      <w:r w:rsidR="00675FC6" w:rsidRPr="00FC542E">
        <w:rPr>
          <w:rFonts w:ascii="Times New Roman" w:hAnsi="Times New Roman" w:cs="Times New Roman"/>
          <w:sz w:val="24"/>
          <w:szCs w:val="24"/>
        </w:rPr>
        <w:t xml:space="preserve"> </w:t>
      </w:r>
      <w:r w:rsidRPr="00FC542E">
        <w:rPr>
          <w:rFonts w:ascii="Times New Roman" w:hAnsi="Times New Roman" w:cs="Times New Roman"/>
          <w:sz w:val="24"/>
          <w:szCs w:val="24"/>
        </w:rPr>
        <w:t xml:space="preserve">Arranging children in different pair groups is the next step once the topic and instructional material is finalized. One option is to pair a high achiever with a low achiever and let the high achiever be a tutor. Another option could be reciprocal tutoring where children of comparable ability are grouped together with turns as tutors. </w:t>
      </w:r>
    </w:p>
    <w:p w14:paraId="2AEDF940" w14:textId="691E31A8" w:rsidR="00675FC6" w:rsidRDefault="00A04A60" w:rsidP="00735A9A">
      <w:pPr>
        <w:pStyle w:val="ListParagraph"/>
        <w:numPr>
          <w:ilvl w:val="0"/>
          <w:numId w:val="3"/>
        </w:numPr>
        <w:tabs>
          <w:tab w:val="left" w:pos="1701"/>
        </w:tabs>
        <w:ind w:left="2127"/>
        <w:rPr>
          <w:rFonts w:ascii="Times New Roman" w:hAnsi="Times New Roman" w:cs="Times New Roman"/>
          <w:sz w:val="24"/>
          <w:szCs w:val="24"/>
        </w:rPr>
      </w:pPr>
      <w:r w:rsidRPr="00735A9A">
        <w:rPr>
          <w:rFonts w:ascii="Times New Roman" w:hAnsi="Times New Roman" w:cs="Times New Roman"/>
          <w:sz w:val="24"/>
          <w:szCs w:val="24"/>
        </w:rPr>
        <w:t xml:space="preserve">Training </w:t>
      </w:r>
      <w:r w:rsidR="00675FC6" w:rsidRPr="00735A9A">
        <w:rPr>
          <w:rFonts w:ascii="Times New Roman" w:hAnsi="Times New Roman" w:cs="Times New Roman"/>
          <w:sz w:val="24"/>
          <w:szCs w:val="24"/>
        </w:rPr>
        <w:t>Students</w:t>
      </w:r>
      <w:r w:rsidRPr="00735A9A">
        <w:rPr>
          <w:rFonts w:ascii="Times New Roman" w:hAnsi="Times New Roman" w:cs="Times New Roman"/>
          <w:sz w:val="24"/>
          <w:szCs w:val="24"/>
        </w:rPr>
        <w:t xml:space="preserve"> to be Effective </w:t>
      </w:r>
      <w:proofErr w:type="gramStart"/>
      <w:r w:rsidRPr="00735A9A">
        <w:rPr>
          <w:rFonts w:ascii="Times New Roman" w:hAnsi="Times New Roman" w:cs="Times New Roman"/>
          <w:sz w:val="24"/>
          <w:szCs w:val="24"/>
        </w:rPr>
        <w:t xml:space="preserve">Tutors </w:t>
      </w:r>
      <w:r w:rsidR="00675FC6" w:rsidRPr="00735A9A">
        <w:rPr>
          <w:rFonts w:ascii="Times New Roman" w:hAnsi="Times New Roman" w:cs="Times New Roman"/>
          <w:sz w:val="24"/>
          <w:szCs w:val="24"/>
        </w:rPr>
        <w:t>:</w:t>
      </w:r>
      <w:proofErr w:type="gramEnd"/>
      <w:r w:rsidR="00675FC6" w:rsidRPr="00735A9A">
        <w:rPr>
          <w:rFonts w:ascii="Times New Roman" w:hAnsi="Times New Roman" w:cs="Times New Roman"/>
          <w:sz w:val="24"/>
          <w:szCs w:val="24"/>
        </w:rPr>
        <w:t xml:space="preserve"> </w:t>
      </w:r>
      <w:r w:rsidRPr="00735A9A">
        <w:rPr>
          <w:rFonts w:ascii="Times New Roman" w:hAnsi="Times New Roman" w:cs="Times New Roman"/>
          <w:sz w:val="24"/>
          <w:szCs w:val="24"/>
        </w:rPr>
        <w:t xml:space="preserve">Students just like teachers require some orientation to become effective tutors </w:t>
      </w:r>
    </w:p>
    <w:p w14:paraId="4663DAFD" w14:textId="77777777" w:rsidR="00735A9A" w:rsidRPr="00735A9A" w:rsidRDefault="00735A9A" w:rsidP="00735A9A">
      <w:pPr>
        <w:pStyle w:val="ListParagraph"/>
        <w:rPr>
          <w:rFonts w:ascii="Times New Roman" w:hAnsi="Times New Roman" w:cs="Times New Roman"/>
          <w:sz w:val="24"/>
          <w:szCs w:val="24"/>
        </w:rPr>
      </w:pPr>
    </w:p>
    <w:p w14:paraId="67506FF4" w14:textId="1D0B966A" w:rsidR="00A04A60" w:rsidRPr="00FC542E" w:rsidRDefault="00A04A60" w:rsidP="009C007F">
      <w:pPr>
        <w:pStyle w:val="ListParagraph"/>
        <w:numPr>
          <w:ilvl w:val="0"/>
          <w:numId w:val="2"/>
        </w:numPr>
        <w:ind w:left="720" w:firstLine="720"/>
        <w:rPr>
          <w:rFonts w:ascii="Times New Roman" w:hAnsi="Times New Roman" w:cs="Times New Roman"/>
          <w:sz w:val="24"/>
          <w:szCs w:val="24"/>
        </w:rPr>
      </w:pPr>
      <w:r w:rsidRPr="00FC542E">
        <w:rPr>
          <w:rFonts w:ascii="Times New Roman" w:hAnsi="Times New Roman" w:cs="Times New Roman"/>
          <w:sz w:val="24"/>
          <w:szCs w:val="24"/>
        </w:rPr>
        <w:t xml:space="preserve">Implementation of Peer </w:t>
      </w:r>
      <w:proofErr w:type="gramStart"/>
      <w:r w:rsidRPr="00FC542E">
        <w:rPr>
          <w:rFonts w:ascii="Times New Roman" w:hAnsi="Times New Roman" w:cs="Times New Roman"/>
          <w:sz w:val="24"/>
          <w:szCs w:val="24"/>
        </w:rPr>
        <w:t xml:space="preserve">Tutoring </w:t>
      </w:r>
      <w:r w:rsidR="00675FC6" w:rsidRPr="00FC542E">
        <w:rPr>
          <w:rFonts w:ascii="Times New Roman" w:hAnsi="Times New Roman" w:cs="Times New Roman"/>
          <w:sz w:val="24"/>
          <w:szCs w:val="24"/>
        </w:rPr>
        <w:t>:</w:t>
      </w:r>
      <w:proofErr w:type="gramEnd"/>
      <w:r w:rsidR="00FC542E">
        <w:rPr>
          <w:rFonts w:ascii="Times New Roman" w:hAnsi="Times New Roman" w:cs="Times New Roman"/>
          <w:sz w:val="24"/>
          <w:szCs w:val="24"/>
        </w:rPr>
        <w:t xml:space="preserve"> </w:t>
      </w:r>
      <w:r w:rsidRPr="00FC542E">
        <w:rPr>
          <w:rFonts w:ascii="Times New Roman" w:hAnsi="Times New Roman" w:cs="Times New Roman"/>
          <w:sz w:val="24"/>
          <w:szCs w:val="24"/>
        </w:rPr>
        <w:t xml:space="preserve">Implementation of peer tutoring includes group presentation of the content to children, dividing children into peer groups, assigning the task to various groups, providing worksheets to reinforce the content you have just presented, specifying the time limit they have for the tutoring session and </w:t>
      </w:r>
      <w:r w:rsidRPr="00FC542E">
        <w:rPr>
          <w:rFonts w:ascii="Times New Roman" w:hAnsi="Times New Roman" w:cs="Times New Roman"/>
          <w:sz w:val="24"/>
          <w:szCs w:val="24"/>
        </w:rPr>
        <w:lastRenderedPageBreak/>
        <w:t xml:space="preserve">clarifying expectations from them after the tutoring session. </w:t>
      </w:r>
      <w:r w:rsidR="00675FC6" w:rsidRPr="00FC542E">
        <w:rPr>
          <w:rFonts w:ascii="Times New Roman" w:hAnsi="Times New Roman" w:cs="Times New Roman"/>
          <w:sz w:val="24"/>
          <w:szCs w:val="24"/>
        </w:rPr>
        <w:t>Teacher</w:t>
      </w:r>
      <w:r w:rsidRPr="00FC542E">
        <w:rPr>
          <w:rFonts w:ascii="Times New Roman" w:hAnsi="Times New Roman" w:cs="Times New Roman"/>
          <w:sz w:val="24"/>
          <w:szCs w:val="24"/>
        </w:rPr>
        <w:t xml:space="preserve"> need to constantly keep a watch and monitor the progress of work. Provide freedom to the groups to function as they wish and answer content questions only when the tutor is unable to do so. If a tutor pair is not functioning at the expected level, rearrange the pair to the advantage of children.</w:t>
      </w:r>
    </w:p>
    <w:p w14:paraId="5C42DA5E" w14:textId="2661E3B9" w:rsidR="00FE51BB" w:rsidRPr="00FC542E" w:rsidRDefault="00FE51BB" w:rsidP="00FE51BB">
      <w:pPr>
        <w:rPr>
          <w:rFonts w:ascii="Times New Roman" w:hAnsi="Times New Roman" w:cs="Times New Roman"/>
          <w:b/>
          <w:bCs/>
          <w:sz w:val="24"/>
          <w:szCs w:val="24"/>
        </w:rPr>
      </w:pPr>
      <w:r w:rsidRPr="00FC542E">
        <w:rPr>
          <w:rFonts w:ascii="Times New Roman" w:hAnsi="Times New Roman" w:cs="Times New Roman"/>
          <w:b/>
          <w:bCs/>
          <w:sz w:val="24"/>
          <w:szCs w:val="24"/>
        </w:rPr>
        <w:t>Types of Peer tutoring</w:t>
      </w:r>
    </w:p>
    <w:p w14:paraId="4B508459" w14:textId="1BC7C638" w:rsidR="00661839" w:rsidRPr="00FC542E" w:rsidRDefault="00661839" w:rsidP="00FE51BB">
      <w:pPr>
        <w:rPr>
          <w:rFonts w:ascii="Times New Roman" w:hAnsi="Times New Roman" w:cs="Times New Roman"/>
          <w:sz w:val="24"/>
          <w:szCs w:val="24"/>
        </w:rPr>
      </w:pPr>
      <w:r w:rsidRPr="00FC542E">
        <w:rPr>
          <w:rFonts w:ascii="Times New Roman" w:hAnsi="Times New Roman" w:cs="Times New Roman"/>
          <w:sz w:val="24"/>
          <w:szCs w:val="24"/>
        </w:rPr>
        <w:t xml:space="preserve">Class wide Peer </w:t>
      </w:r>
      <w:r w:rsidR="00FC542E" w:rsidRPr="00FC542E">
        <w:rPr>
          <w:rFonts w:ascii="Times New Roman" w:hAnsi="Times New Roman" w:cs="Times New Roman"/>
          <w:sz w:val="24"/>
          <w:szCs w:val="24"/>
        </w:rPr>
        <w:t>Tutoring (</w:t>
      </w:r>
      <w:r w:rsidR="007B36EB" w:rsidRPr="00FC542E">
        <w:rPr>
          <w:rFonts w:ascii="Times New Roman" w:hAnsi="Times New Roman" w:cs="Times New Roman"/>
          <w:sz w:val="24"/>
          <w:szCs w:val="24"/>
        </w:rPr>
        <w:t xml:space="preserve">CWPT): </w:t>
      </w:r>
      <w:r w:rsidRPr="00FC542E">
        <w:rPr>
          <w:rFonts w:ascii="Times New Roman" w:hAnsi="Times New Roman" w:cs="Times New Roman"/>
          <w:sz w:val="24"/>
          <w:szCs w:val="24"/>
        </w:rPr>
        <w:t>Class wide</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peer</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tutoring</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involves</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dividing</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the entire</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class</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into</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groups</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of</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two</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to</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five</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students with</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differing</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ability</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levels. Students</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then</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act</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as tutors,</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tutees,</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or</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both</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tutors</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and</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tutees.</w:t>
      </w:r>
      <w:r w:rsidR="00977653" w:rsidRPr="00FC542E">
        <w:rPr>
          <w:rFonts w:ascii="Times New Roman" w:hAnsi="Times New Roman" w:cs="Times New Roman"/>
          <w:sz w:val="24"/>
          <w:szCs w:val="24"/>
        </w:rPr>
        <w:t xml:space="preserve"> </w:t>
      </w:r>
      <w:r w:rsidR="007B36EB" w:rsidRPr="00FC542E">
        <w:rPr>
          <w:rFonts w:ascii="Times New Roman" w:hAnsi="Times New Roman" w:cs="Times New Roman"/>
          <w:sz w:val="24"/>
          <w:szCs w:val="24"/>
        </w:rPr>
        <w:t xml:space="preserve"> </w:t>
      </w:r>
    </w:p>
    <w:p w14:paraId="197F9F99" w14:textId="6028F0F2" w:rsidR="00661839" w:rsidRPr="00FC542E" w:rsidRDefault="007B36EB" w:rsidP="00FE51BB">
      <w:pPr>
        <w:rPr>
          <w:rFonts w:ascii="Times New Roman" w:hAnsi="Times New Roman" w:cs="Times New Roman"/>
          <w:sz w:val="24"/>
          <w:szCs w:val="24"/>
        </w:rPr>
      </w:pPr>
      <w:r w:rsidRPr="00FC542E">
        <w:rPr>
          <w:rFonts w:ascii="Times New Roman" w:hAnsi="Times New Roman" w:cs="Times New Roman"/>
          <w:sz w:val="24"/>
          <w:szCs w:val="24"/>
        </w:rPr>
        <w:t>Cross</w:t>
      </w:r>
      <w:r w:rsidR="00FC542E">
        <w:rPr>
          <w:rFonts w:ascii="Times New Roman" w:hAnsi="Times New Roman" w:cs="Times New Roman"/>
          <w:sz w:val="24"/>
          <w:szCs w:val="24"/>
        </w:rPr>
        <w:t xml:space="preserve"> </w:t>
      </w:r>
      <w:r w:rsidRPr="00FC542E">
        <w:rPr>
          <w:rFonts w:ascii="Times New Roman" w:hAnsi="Times New Roman" w:cs="Times New Roman"/>
          <w:sz w:val="24"/>
          <w:szCs w:val="24"/>
        </w:rPr>
        <w:t>age</w:t>
      </w:r>
      <w:r w:rsidR="00661839" w:rsidRPr="00FC542E">
        <w:rPr>
          <w:rFonts w:ascii="Times New Roman" w:hAnsi="Times New Roman" w:cs="Times New Roman"/>
          <w:sz w:val="24"/>
          <w:szCs w:val="24"/>
        </w:rPr>
        <w:t xml:space="preserve"> </w:t>
      </w:r>
      <w:r w:rsidRPr="00FC542E">
        <w:rPr>
          <w:rFonts w:ascii="Times New Roman" w:hAnsi="Times New Roman" w:cs="Times New Roman"/>
          <w:sz w:val="24"/>
          <w:szCs w:val="24"/>
        </w:rPr>
        <w:t>Peer</w:t>
      </w:r>
      <w:r w:rsidR="00661839" w:rsidRPr="00FC542E">
        <w:rPr>
          <w:rFonts w:ascii="Times New Roman" w:hAnsi="Times New Roman" w:cs="Times New Roman"/>
          <w:sz w:val="24"/>
          <w:szCs w:val="24"/>
        </w:rPr>
        <w:t xml:space="preserve"> </w:t>
      </w:r>
      <w:r w:rsidRPr="00FC542E">
        <w:rPr>
          <w:rFonts w:ascii="Times New Roman" w:hAnsi="Times New Roman" w:cs="Times New Roman"/>
          <w:sz w:val="24"/>
          <w:szCs w:val="24"/>
        </w:rPr>
        <w:t>Tutoring: Older</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students are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paired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with</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younger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to</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teach</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or review</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skill. The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positions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of</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tutor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and</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tutee do</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not</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change.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The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older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serves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as</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the tutor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and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the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younger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is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the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 xml:space="preserve">tutee. </w:t>
      </w:r>
    </w:p>
    <w:p w14:paraId="58266146" w14:textId="0B1FF0BE" w:rsidR="00661839" w:rsidRPr="00FC542E" w:rsidRDefault="007B36EB" w:rsidP="00FE51BB">
      <w:pPr>
        <w:rPr>
          <w:rFonts w:ascii="Times New Roman" w:hAnsi="Times New Roman" w:cs="Times New Roman"/>
          <w:sz w:val="24"/>
          <w:szCs w:val="24"/>
        </w:rPr>
      </w:pPr>
      <w:r w:rsidRPr="00FC542E">
        <w:rPr>
          <w:rFonts w:ascii="Times New Roman" w:hAnsi="Times New Roman" w:cs="Times New Roman"/>
          <w:sz w:val="24"/>
          <w:szCs w:val="24"/>
        </w:rPr>
        <w:t>Peer</w:t>
      </w:r>
      <w:r w:rsidR="00661839" w:rsidRPr="00FC542E">
        <w:rPr>
          <w:rFonts w:ascii="Times New Roman" w:hAnsi="Times New Roman" w:cs="Times New Roman"/>
          <w:sz w:val="24"/>
          <w:szCs w:val="24"/>
        </w:rPr>
        <w:t xml:space="preserve"> </w:t>
      </w:r>
      <w:r w:rsidRPr="00FC542E">
        <w:rPr>
          <w:rFonts w:ascii="Times New Roman" w:hAnsi="Times New Roman" w:cs="Times New Roman"/>
          <w:sz w:val="24"/>
          <w:szCs w:val="24"/>
        </w:rPr>
        <w:t>Assisted</w:t>
      </w:r>
      <w:r w:rsidR="00661839" w:rsidRPr="00FC542E">
        <w:rPr>
          <w:rFonts w:ascii="Times New Roman" w:hAnsi="Times New Roman" w:cs="Times New Roman"/>
          <w:sz w:val="24"/>
          <w:szCs w:val="24"/>
        </w:rPr>
        <w:t xml:space="preserve"> </w:t>
      </w:r>
      <w:r w:rsidRPr="00FC542E">
        <w:rPr>
          <w:rFonts w:ascii="Times New Roman" w:hAnsi="Times New Roman" w:cs="Times New Roman"/>
          <w:sz w:val="24"/>
          <w:szCs w:val="24"/>
        </w:rPr>
        <w:t>Learning</w:t>
      </w:r>
      <w:r w:rsidR="00661839"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Strategies (</w:t>
      </w:r>
      <w:r w:rsidRPr="00FC542E">
        <w:rPr>
          <w:rFonts w:ascii="Times New Roman" w:hAnsi="Times New Roman" w:cs="Times New Roman"/>
          <w:sz w:val="24"/>
          <w:szCs w:val="24"/>
        </w:rPr>
        <w:t>PALS): PALS,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version</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of</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the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CWPT</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model,</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involves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 xml:space="preserve">a </w:t>
      </w:r>
      <w:r w:rsidR="00FC542E" w:rsidRPr="00FC542E">
        <w:rPr>
          <w:rFonts w:ascii="Times New Roman" w:hAnsi="Times New Roman" w:cs="Times New Roman"/>
          <w:sz w:val="24"/>
          <w:szCs w:val="24"/>
        </w:rPr>
        <w:t>teacher pairing student</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who</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need</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additional instruction</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help</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with</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peer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who</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can</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assist.</w:t>
      </w:r>
      <w:r w:rsidR="00661839" w:rsidRPr="00FC542E">
        <w:rPr>
          <w:rFonts w:ascii="Times New Roman" w:hAnsi="Times New Roman" w:cs="Times New Roman"/>
          <w:sz w:val="24"/>
          <w:szCs w:val="24"/>
        </w:rPr>
        <w:t xml:space="preserve"> </w:t>
      </w:r>
      <w:r w:rsidRPr="00FC542E">
        <w:rPr>
          <w:rFonts w:ascii="Times New Roman" w:hAnsi="Times New Roman" w:cs="Times New Roman"/>
          <w:sz w:val="24"/>
          <w:szCs w:val="24"/>
        </w:rPr>
        <w:t>Groups</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are flexible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and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change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often</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across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variety</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of subject</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areas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skills.</w:t>
      </w:r>
    </w:p>
    <w:p w14:paraId="1B6F8876" w14:textId="7408E654" w:rsidR="00661839" w:rsidRPr="00FC542E" w:rsidRDefault="007B36EB" w:rsidP="00FE51BB">
      <w:pPr>
        <w:rPr>
          <w:rFonts w:ascii="Times New Roman" w:hAnsi="Times New Roman" w:cs="Times New Roman"/>
          <w:sz w:val="24"/>
          <w:szCs w:val="24"/>
        </w:rPr>
      </w:pPr>
      <w:r w:rsidRPr="00FC542E">
        <w:rPr>
          <w:rFonts w:ascii="Times New Roman" w:hAnsi="Times New Roman" w:cs="Times New Roman"/>
          <w:sz w:val="24"/>
          <w:szCs w:val="24"/>
        </w:rPr>
        <w:t xml:space="preserve"> Reciprocal</w:t>
      </w:r>
      <w:r w:rsidR="00661839" w:rsidRPr="00FC542E">
        <w:rPr>
          <w:rFonts w:ascii="Times New Roman" w:hAnsi="Times New Roman" w:cs="Times New Roman"/>
          <w:sz w:val="24"/>
          <w:szCs w:val="24"/>
        </w:rPr>
        <w:t xml:space="preserve"> </w:t>
      </w:r>
      <w:r w:rsidRPr="00FC542E">
        <w:rPr>
          <w:rFonts w:ascii="Times New Roman" w:hAnsi="Times New Roman" w:cs="Times New Roman"/>
          <w:sz w:val="24"/>
          <w:szCs w:val="24"/>
        </w:rPr>
        <w:t>Peer</w:t>
      </w:r>
      <w:r w:rsidR="00661839"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Tutoring (</w:t>
      </w:r>
      <w:r w:rsidRPr="00FC542E">
        <w:rPr>
          <w:rFonts w:ascii="Times New Roman" w:hAnsi="Times New Roman" w:cs="Times New Roman"/>
          <w:sz w:val="24"/>
          <w:szCs w:val="24"/>
        </w:rPr>
        <w:t>RPT): Two</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or more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alternate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between</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acting</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as</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the tutor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and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tutee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during</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each</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session,</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with equitable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time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in</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each</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role.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Often,</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higher performing</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are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paired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with</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lower performing</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 xml:space="preserve">students. </w:t>
      </w:r>
    </w:p>
    <w:p w14:paraId="146A028E" w14:textId="00BACD84" w:rsidR="007B36EB" w:rsidRPr="00FC542E" w:rsidRDefault="007B36EB" w:rsidP="00FE51BB">
      <w:pPr>
        <w:rPr>
          <w:rFonts w:ascii="Times New Roman" w:hAnsi="Times New Roman" w:cs="Times New Roman"/>
          <w:b/>
          <w:bCs/>
          <w:sz w:val="24"/>
          <w:szCs w:val="24"/>
        </w:rPr>
      </w:pPr>
      <w:r w:rsidRPr="00FC542E">
        <w:rPr>
          <w:rFonts w:ascii="Times New Roman" w:hAnsi="Times New Roman" w:cs="Times New Roman"/>
          <w:sz w:val="24"/>
          <w:szCs w:val="24"/>
        </w:rPr>
        <w:t>Same</w:t>
      </w:r>
      <w:r w:rsidR="00661839" w:rsidRPr="00FC542E">
        <w:rPr>
          <w:rFonts w:ascii="Times New Roman" w:hAnsi="Times New Roman" w:cs="Times New Roman"/>
          <w:sz w:val="24"/>
          <w:szCs w:val="24"/>
        </w:rPr>
        <w:t xml:space="preserve"> </w:t>
      </w:r>
      <w:r w:rsidRPr="00FC542E">
        <w:rPr>
          <w:rFonts w:ascii="Times New Roman" w:hAnsi="Times New Roman" w:cs="Times New Roman"/>
          <w:sz w:val="24"/>
          <w:szCs w:val="24"/>
        </w:rPr>
        <w:t>ag</w:t>
      </w:r>
      <w:r w:rsidR="00661839" w:rsidRPr="00FC542E">
        <w:rPr>
          <w:rFonts w:ascii="Times New Roman" w:hAnsi="Times New Roman" w:cs="Times New Roman"/>
          <w:sz w:val="24"/>
          <w:szCs w:val="24"/>
        </w:rPr>
        <w:t xml:space="preserve">e </w:t>
      </w:r>
      <w:r w:rsidRPr="00FC542E">
        <w:rPr>
          <w:rFonts w:ascii="Times New Roman" w:hAnsi="Times New Roman" w:cs="Times New Roman"/>
          <w:sz w:val="24"/>
          <w:szCs w:val="24"/>
        </w:rPr>
        <w:t>Peer</w:t>
      </w:r>
      <w:r w:rsidR="00661839" w:rsidRPr="00FC542E">
        <w:rPr>
          <w:rFonts w:ascii="Times New Roman" w:hAnsi="Times New Roman" w:cs="Times New Roman"/>
          <w:sz w:val="24"/>
          <w:szCs w:val="24"/>
        </w:rPr>
        <w:t xml:space="preserve"> </w:t>
      </w:r>
      <w:r w:rsidRPr="00FC542E">
        <w:rPr>
          <w:rFonts w:ascii="Times New Roman" w:hAnsi="Times New Roman" w:cs="Times New Roman"/>
          <w:sz w:val="24"/>
          <w:szCs w:val="24"/>
        </w:rPr>
        <w:t>Tutoring: Peers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who</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are within</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one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two</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years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of</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age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are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paired</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to review</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key concepts.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may</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have</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similar ability</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levels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more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advanced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can be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paired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with</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less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advanced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 Students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who</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have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similar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abilities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should</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have an</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equal</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understanding</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of</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the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content</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material and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concepts.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When</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pairing</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students</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with differing</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levels,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the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roles</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of</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tutor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and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tutee</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may be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alternated,</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allowing</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the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lower</w:t>
      </w:r>
      <w:r w:rsidR="00977653" w:rsidRPr="00FC542E">
        <w:rPr>
          <w:rFonts w:ascii="Times New Roman" w:hAnsi="Times New Roman" w:cs="Times New Roman"/>
          <w:sz w:val="24"/>
          <w:szCs w:val="24"/>
        </w:rPr>
        <w:t xml:space="preserve"> </w:t>
      </w:r>
      <w:r w:rsidR="00FC542E" w:rsidRPr="00FC542E">
        <w:rPr>
          <w:rFonts w:ascii="Times New Roman" w:hAnsi="Times New Roman" w:cs="Times New Roman"/>
          <w:sz w:val="24"/>
          <w:szCs w:val="24"/>
        </w:rPr>
        <w:t>performing student</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to</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quiz</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the</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higher</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performing</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student.</w:t>
      </w:r>
      <w:r w:rsidR="00977653" w:rsidRPr="00FC542E">
        <w:rPr>
          <w:rFonts w:ascii="Times New Roman" w:hAnsi="Times New Roman" w:cs="Times New Roman"/>
          <w:sz w:val="24"/>
          <w:szCs w:val="24"/>
        </w:rPr>
        <w:t xml:space="preserve"> </w:t>
      </w:r>
      <w:r w:rsidRPr="00FC542E">
        <w:rPr>
          <w:rFonts w:ascii="Times New Roman" w:hAnsi="Times New Roman" w:cs="Times New Roman"/>
          <w:sz w:val="24"/>
          <w:szCs w:val="24"/>
        </w:rPr>
        <w:t xml:space="preserve"> </w:t>
      </w:r>
    </w:p>
    <w:p w14:paraId="736CDE82" w14:textId="77777777" w:rsidR="00A04A60" w:rsidRPr="00FC542E" w:rsidRDefault="00A04A60" w:rsidP="00FB2DD3">
      <w:pPr>
        <w:rPr>
          <w:rFonts w:ascii="Times New Roman" w:hAnsi="Times New Roman" w:cs="Times New Roman"/>
          <w:sz w:val="24"/>
          <w:szCs w:val="24"/>
        </w:rPr>
      </w:pPr>
    </w:p>
    <w:p w14:paraId="6DD4FBA8" w14:textId="77777777" w:rsidR="00FB2DD3" w:rsidRPr="00FC542E" w:rsidRDefault="00FB2DD3" w:rsidP="00FB2DD3">
      <w:pPr>
        <w:rPr>
          <w:rFonts w:ascii="Times New Roman" w:hAnsi="Times New Roman" w:cs="Times New Roman"/>
          <w:b/>
          <w:bCs/>
          <w:sz w:val="24"/>
          <w:szCs w:val="24"/>
        </w:rPr>
      </w:pPr>
      <w:r w:rsidRPr="00FC542E">
        <w:rPr>
          <w:rFonts w:ascii="Times New Roman" w:hAnsi="Times New Roman" w:cs="Times New Roman"/>
          <w:b/>
          <w:bCs/>
          <w:sz w:val="24"/>
          <w:szCs w:val="24"/>
        </w:rPr>
        <w:t>Advantages</w:t>
      </w:r>
    </w:p>
    <w:p w14:paraId="61C53D80" w14:textId="77777777" w:rsidR="00FB2DD3" w:rsidRPr="00FC542E" w:rsidRDefault="00FB2DD3" w:rsidP="00FB2DD3">
      <w:pPr>
        <w:rPr>
          <w:rFonts w:ascii="Times New Roman" w:hAnsi="Times New Roman" w:cs="Times New Roman"/>
          <w:sz w:val="24"/>
          <w:szCs w:val="24"/>
        </w:rPr>
      </w:pPr>
      <w:r w:rsidRPr="00FC542E">
        <w:rPr>
          <w:rFonts w:ascii="Times New Roman" w:hAnsi="Times New Roman" w:cs="Times New Roman"/>
          <w:sz w:val="24"/>
          <w:szCs w:val="24"/>
        </w:rPr>
        <w:t xml:space="preserve">Peer tutoring helps in accomplishing individualized instruction. </w:t>
      </w:r>
    </w:p>
    <w:p w14:paraId="0CB643B6" w14:textId="77777777" w:rsidR="00FB2DD3" w:rsidRPr="00FC542E" w:rsidRDefault="00FB2DD3" w:rsidP="00FB2DD3">
      <w:pPr>
        <w:rPr>
          <w:rFonts w:ascii="Times New Roman" w:hAnsi="Times New Roman" w:cs="Times New Roman"/>
          <w:sz w:val="24"/>
          <w:szCs w:val="24"/>
        </w:rPr>
      </w:pPr>
      <w:r w:rsidRPr="00FC542E">
        <w:rPr>
          <w:rFonts w:ascii="Times New Roman" w:hAnsi="Times New Roman" w:cs="Times New Roman"/>
          <w:sz w:val="24"/>
          <w:szCs w:val="24"/>
        </w:rPr>
        <w:t xml:space="preserve"> If peer tutoring is frequently used, each child may get an opportunity to become a tutor for some activity and for other activities they may be receiving assistance. This provides an opportunity for self-evaluation to children and determine their own capacity to accept or to provide help. </w:t>
      </w:r>
    </w:p>
    <w:p w14:paraId="21007299" w14:textId="77777777" w:rsidR="00FB2DD3" w:rsidRPr="00FC542E" w:rsidRDefault="00FB2DD3" w:rsidP="00FB2DD3">
      <w:pPr>
        <w:rPr>
          <w:rFonts w:ascii="Times New Roman" w:hAnsi="Times New Roman" w:cs="Times New Roman"/>
          <w:sz w:val="24"/>
          <w:szCs w:val="24"/>
        </w:rPr>
      </w:pPr>
      <w:r w:rsidRPr="00FC542E">
        <w:rPr>
          <w:rFonts w:ascii="Times New Roman" w:hAnsi="Times New Roman" w:cs="Times New Roman"/>
          <w:sz w:val="24"/>
          <w:szCs w:val="24"/>
        </w:rPr>
        <w:t xml:space="preserve"> It encourages self-learning and develops independent study habits, when children make plans for the work at teaching, they became more effective learners themselves. </w:t>
      </w:r>
    </w:p>
    <w:p w14:paraId="358CC4E3" w14:textId="77777777" w:rsidR="00FB2DD3" w:rsidRPr="00FC542E" w:rsidRDefault="00FB2DD3" w:rsidP="00FB2DD3">
      <w:pPr>
        <w:rPr>
          <w:rFonts w:ascii="Times New Roman" w:hAnsi="Times New Roman" w:cs="Times New Roman"/>
          <w:sz w:val="24"/>
          <w:szCs w:val="24"/>
        </w:rPr>
      </w:pPr>
      <w:r w:rsidRPr="00FC542E">
        <w:rPr>
          <w:rFonts w:ascii="Times New Roman" w:hAnsi="Times New Roman" w:cs="Times New Roman"/>
          <w:sz w:val="24"/>
          <w:szCs w:val="24"/>
        </w:rPr>
        <w:t xml:space="preserve"> It develops a sense of responsibility and accountability among children. </w:t>
      </w:r>
    </w:p>
    <w:p w14:paraId="20BAF523" w14:textId="77777777" w:rsidR="00FB2DD3" w:rsidRPr="00FC542E" w:rsidRDefault="00FB2DD3" w:rsidP="00FB2DD3">
      <w:pPr>
        <w:rPr>
          <w:rFonts w:ascii="Times New Roman" w:hAnsi="Times New Roman" w:cs="Times New Roman"/>
          <w:sz w:val="24"/>
          <w:szCs w:val="24"/>
        </w:rPr>
      </w:pPr>
      <w:r w:rsidRPr="00FC542E">
        <w:rPr>
          <w:rFonts w:ascii="Times New Roman" w:hAnsi="Times New Roman" w:cs="Times New Roman"/>
          <w:sz w:val="24"/>
          <w:szCs w:val="24"/>
        </w:rPr>
        <w:lastRenderedPageBreak/>
        <w:t>It also helps in developing mutual respect, socialization and understanding for each other as children, plan and work together.</w:t>
      </w:r>
    </w:p>
    <w:p w14:paraId="200AE6A5" w14:textId="77777777" w:rsidR="00FB2DD3" w:rsidRPr="00FC542E" w:rsidRDefault="00FB2DD3" w:rsidP="00FB2DD3">
      <w:pPr>
        <w:rPr>
          <w:rFonts w:ascii="Times New Roman" w:hAnsi="Times New Roman" w:cs="Times New Roman"/>
          <w:sz w:val="24"/>
          <w:szCs w:val="24"/>
        </w:rPr>
      </w:pPr>
      <w:r w:rsidRPr="00FC542E">
        <w:rPr>
          <w:rFonts w:ascii="Times New Roman" w:hAnsi="Times New Roman" w:cs="Times New Roman"/>
          <w:sz w:val="24"/>
          <w:szCs w:val="24"/>
        </w:rPr>
        <w:t xml:space="preserve"> Children take pride in teaching others and assure pride in teaching-learning. </w:t>
      </w:r>
    </w:p>
    <w:p w14:paraId="58FD12F7" w14:textId="2FEAA3EC" w:rsidR="00FB2DD3" w:rsidRPr="00FC542E" w:rsidRDefault="00FB2DD3" w:rsidP="00FB2DD3">
      <w:pPr>
        <w:rPr>
          <w:rFonts w:ascii="Times New Roman" w:hAnsi="Times New Roman" w:cs="Times New Roman"/>
          <w:sz w:val="24"/>
          <w:szCs w:val="24"/>
        </w:rPr>
      </w:pPr>
      <w:r w:rsidRPr="00FC542E">
        <w:rPr>
          <w:rFonts w:ascii="Times New Roman" w:hAnsi="Times New Roman" w:cs="Times New Roman"/>
          <w:sz w:val="24"/>
          <w:szCs w:val="24"/>
        </w:rPr>
        <w:t xml:space="preserve">As children become involved in teaching other children, they begin to feel good about asking for offering each other help. </w:t>
      </w:r>
    </w:p>
    <w:p w14:paraId="47F90364" w14:textId="7575144B" w:rsidR="00FB2DD3" w:rsidRPr="00FC542E" w:rsidRDefault="00FB2DD3" w:rsidP="00FB2DD3">
      <w:pPr>
        <w:rPr>
          <w:rFonts w:ascii="Times New Roman" w:hAnsi="Times New Roman" w:cs="Times New Roman"/>
          <w:sz w:val="24"/>
          <w:szCs w:val="24"/>
        </w:rPr>
      </w:pPr>
      <w:r w:rsidRPr="00FC542E">
        <w:rPr>
          <w:rFonts w:ascii="Times New Roman" w:hAnsi="Times New Roman" w:cs="Times New Roman"/>
          <w:sz w:val="24"/>
          <w:szCs w:val="24"/>
        </w:rPr>
        <w:t>Competitiveness is replaced by cooperation as students work together in learning teams.</w:t>
      </w:r>
    </w:p>
    <w:p w14:paraId="27988845" w14:textId="77777777" w:rsidR="00A04A60" w:rsidRDefault="00A04A60" w:rsidP="00FB2DD3">
      <w:pPr>
        <w:rPr>
          <w:sz w:val="23"/>
          <w:szCs w:val="23"/>
        </w:rPr>
      </w:pPr>
    </w:p>
    <w:p w14:paraId="793B3FB9" w14:textId="77777777" w:rsidR="006F6C30" w:rsidRDefault="00FF5631" w:rsidP="00E00158">
      <w:pPr>
        <w:jc w:val="center"/>
        <w:rPr>
          <w:rFonts w:ascii="Times New Roman" w:hAnsi="Times New Roman" w:cs="Times New Roman"/>
          <w:b/>
          <w:bCs/>
          <w:sz w:val="32"/>
          <w:szCs w:val="32"/>
        </w:rPr>
      </w:pPr>
      <w:r w:rsidRPr="002D2D96">
        <w:rPr>
          <w:rFonts w:ascii="Times New Roman" w:hAnsi="Times New Roman" w:cs="Times New Roman"/>
          <w:b/>
          <w:bCs/>
          <w:sz w:val="32"/>
          <w:szCs w:val="32"/>
        </w:rPr>
        <w:t xml:space="preserve"> </w:t>
      </w:r>
    </w:p>
    <w:p w14:paraId="730632A5" w14:textId="77777777" w:rsidR="006F6C30" w:rsidRDefault="006F6C30">
      <w:pPr>
        <w:rPr>
          <w:rFonts w:ascii="Times New Roman" w:hAnsi="Times New Roman" w:cs="Times New Roman"/>
          <w:b/>
          <w:bCs/>
          <w:sz w:val="32"/>
          <w:szCs w:val="32"/>
        </w:rPr>
      </w:pPr>
      <w:r>
        <w:rPr>
          <w:rFonts w:ascii="Times New Roman" w:hAnsi="Times New Roman" w:cs="Times New Roman"/>
          <w:b/>
          <w:bCs/>
          <w:sz w:val="32"/>
          <w:szCs w:val="32"/>
        </w:rPr>
        <w:br w:type="page"/>
      </w:r>
    </w:p>
    <w:p w14:paraId="255FD5F1" w14:textId="7108A09A" w:rsidR="003E003B" w:rsidRDefault="00FF5631" w:rsidP="00E00158">
      <w:pPr>
        <w:jc w:val="center"/>
        <w:rPr>
          <w:rFonts w:ascii="Times New Roman" w:hAnsi="Times New Roman" w:cs="Times New Roman"/>
          <w:b/>
          <w:bCs/>
          <w:sz w:val="32"/>
          <w:szCs w:val="32"/>
        </w:rPr>
      </w:pPr>
      <w:r w:rsidRPr="002D2D96">
        <w:rPr>
          <w:rFonts w:ascii="Times New Roman" w:hAnsi="Times New Roman" w:cs="Times New Roman"/>
          <w:b/>
          <w:bCs/>
          <w:sz w:val="32"/>
          <w:szCs w:val="32"/>
        </w:rPr>
        <w:lastRenderedPageBreak/>
        <w:t>Team teaching</w:t>
      </w:r>
    </w:p>
    <w:p w14:paraId="72BF52A8" w14:textId="77777777" w:rsidR="002D2D96" w:rsidRPr="00772635" w:rsidRDefault="002D2D96" w:rsidP="00772635">
      <w:pPr>
        <w:ind w:firstLine="720"/>
        <w:rPr>
          <w:rFonts w:ascii="Times New Roman" w:hAnsi="Times New Roman" w:cs="Times New Roman"/>
          <w:sz w:val="24"/>
          <w:szCs w:val="24"/>
        </w:rPr>
      </w:pPr>
      <w:r w:rsidRPr="00772635">
        <w:rPr>
          <w:rFonts w:ascii="Times New Roman" w:hAnsi="Times New Roman" w:cs="Times New Roman"/>
          <w:sz w:val="24"/>
          <w:szCs w:val="24"/>
        </w:rPr>
        <w:t>In Team teaching a group of teachers work together, plan, conduct and evaluate the learning activities for a group of students.</w:t>
      </w:r>
    </w:p>
    <w:p w14:paraId="30D2E088" w14:textId="77777777" w:rsidR="002D2D96" w:rsidRPr="00772635" w:rsidRDefault="002D2D96" w:rsidP="002D2D96">
      <w:pPr>
        <w:rPr>
          <w:rFonts w:ascii="Times New Roman" w:hAnsi="Times New Roman" w:cs="Times New Roman"/>
          <w:sz w:val="24"/>
          <w:szCs w:val="24"/>
        </w:rPr>
      </w:pPr>
      <w:r w:rsidRPr="00772635">
        <w:rPr>
          <w:rFonts w:ascii="Times New Roman" w:hAnsi="Times New Roman" w:cs="Times New Roman"/>
          <w:sz w:val="24"/>
          <w:szCs w:val="24"/>
        </w:rPr>
        <w:t>It is a way of organizing staff into groups to enhance teaching.</w:t>
      </w:r>
    </w:p>
    <w:p w14:paraId="24FC91A8" w14:textId="77777777" w:rsidR="002D2D96" w:rsidRPr="00772635" w:rsidRDefault="002D2D96" w:rsidP="002D2D96">
      <w:pPr>
        <w:rPr>
          <w:rFonts w:ascii="Times New Roman" w:hAnsi="Times New Roman" w:cs="Times New Roman"/>
          <w:sz w:val="24"/>
          <w:szCs w:val="24"/>
        </w:rPr>
      </w:pPr>
      <w:r w:rsidRPr="00772635">
        <w:rPr>
          <w:rFonts w:ascii="Times New Roman" w:hAnsi="Times New Roman" w:cs="Times New Roman"/>
          <w:sz w:val="24"/>
          <w:szCs w:val="24"/>
        </w:rPr>
        <w:t>Teams are generally made up of staff members who may represent different areas of subject expertise. They may share the same group of students and a common planning period for the teaching.</w:t>
      </w:r>
    </w:p>
    <w:p w14:paraId="086CA21E" w14:textId="77777777" w:rsidR="002D2D96" w:rsidRPr="00772635" w:rsidRDefault="002D2D96" w:rsidP="002D2D96">
      <w:pPr>
        <w:rPr>
          <w:rFonts w:ascii="Times New Roman" w:hAnsi="Times New Roman" w:cs="Times New Roman"/>
          <w:sz w:val="24"/>
          <w:szCs w:val="24"/>
        </w:rPr>
      </w:pPr>
      <w:proofErr w:type="gramStart"/>
      <w:r w:rsidRPr="00772635">
        <w:rPr>
          <w:rFonts w:ascii="Times New Roman" w:hAnsi="Times New Roman" w:cs="Times New Roman"/>
          <w:sz w:val="24"/>
          <w:szCs w:val="24"/>
        </w:rPr>
        <w:t>So</w:t>
      </w:r>
      <w:proofErr w:type="gramEnd"/>
      <w:r w:rsidRPr="00772635">
        <w:rPr>
          <w:rFonts w:ascii="Times New Roman" w:hAnsi="Times New Roman" w:cs="Times New Roman"/>
          <w:sz w:val="24"/>
          <w:szCs w:val="24"/>
        </w:rPr>
        <w:t xml:space="preserve"> we can say that in team teaching the participants to determine their own activities themselves.</w:t>
      </w:r>
    </w:p>
    <w:p w14:paraId="4A940255" w14:textId="77777777" w:rsidR="002D2D96" w:rsidRPr="00772635" w:rsidRDefault="002D2D96" w:rsidP="002D2D96">
      <w:pPr>
        <w:rPr>
          <w:rFonts w:ascii="Times New Roman" w:hAnsi="Times New Roman" w:cs="Times New Roman"/>
          <w:sz w:val="24"/>
          <w:szCs w:val="24"/>
        </w:rPr>
      </w:pPr>
      <w:r w:rsidRPr="00772635">
        <w:rPr>
          <w:rFonts w:ascii="Times New Roman" w:hAnsi="Times New Roman" w:cs="Times New Roman"/>
          <w:sz w:val="24"/>
          <w:szCs w:val="24"/>
        </w:rPr>
        <w:t>In this way, team teaching is a well-defined system in which many teachers provide instructions collectively to the group of students.</w:t>
      </w:r>
    </w:p>
    <w:p w14:paraId="2470AF18" w14:textId="4B600A3D" w:rsidR="002D2D96" w:rsidRPr="00772635" w:rsidRDefault="002D2D96" w:rsidP="002D2D96">
      <w:pPr>
        <w:rPr>
          <w:rFonts w:ascii="Times New Roman" w:hAnsi="Times New Roman" w:cs="Times New Roman"/>
          <w:sz w:val="24"/>
          <w:szCs w:val="24"/>
        </w:rPr>
      </w:pPr>
      <w:r w:rsidRPr="00772635">
        <w:rPr>
          <w:rFonts w:ascii="Times New Roman" w:hAnsi="Times New Roman" w:cs="Times New Roman"/>
          <w:sz w:val="24"/>
          <w:szCs w:val="24"/>
        </w:rPr>
        <w:t>Here the plan of teaching method, time and process is kept flexible. So that it can be modified according to the ability of teachers and students and on objectives of teaching.</w:t>
      </w:r>
    </w:p>
    <w:p w14:paraId="7A1B7026" w14:textId="77777777" w:rsidR="002D2D96" w:rsidRPr="00772635" w:rsidRDefault="002D2D96" w:rsidP="002D2D96">
      <w:pPr>
        <w:shd w:val="clear" w:color="auto" w:fill="FFFFFF"/>
        <w:spacing w:after="300" w:line="240" w:lineRule="auto"/>
        <w:textAlignment w:val="baseline"/>
        <w:outlineLvl w:val="2"/>
        <w:rPr>
          <w:rFonts w:ascii="Times New Roman" w:eastAsia="Times New Roman" w:hAnsi="Times New Roman" w:cs="Times New Roman"/>
          <w:b/>
          <w:bCs/>
          <w:color w:val="3A3A3A"/>
          <w:sz w:val="24"/>
          <w:szCs w:val="24"/>
          <w:lang w:val="en-IN" w:eastAsia="en-IN"/>
        </w:rPr>
      </w:pPr>
      <w:r w:rsidRPr="00772635">
        <w:rPr>
          <w:rFonts w:ascii="Times New Roman" w:eastAsia="Times New Roman" w:hAnsi="Times New Roman" w:cs="Times New Roman"/>
          <w:b/>
          <w:bCs/>
          <w:color w:val="3A3A3A"/>
          <w:sz w:val="24"/>
          <w:szCs w:val="24"/>
          <w:lang w:val="en-IN" w:eastAsia="en-IN"/>
        </w:rPr>
        <w:t xml:space="preserve">Characteristics of team </w:t>
      </w:r>
      <w:proofErr w:type="gramStart"/>
      <w:r w:rsidRPr="00772635">
        <w:rPr>
          <w:rFonts w:ascii="Times New Roman" w:eastAsia="Times New Roman" w:hAnsi="Times New Roman" w:cs="Times New Roman"/>
          <w:b/>
          <w:bCs/>
          <w:color w:val="3A3A3A"/>
          <w:sz w:val="24"/>
          <w:szCs w:val="24"/>
          <w:lang w:val="en-IN" w:eastAsia="en-IN"/>
        </w:rPr>
        <w:t>teaching:-</w:t>
      </w:r>
      <w:proofErr w:type="gramEnd"/>
    </w:p>
    <w:p w14:paraId="09AA4BFB" w14:textId="77777777" w:rsidR="002D2D96" w:rsidRPr="00772635" w:rsidRDefault="002D2D96" w:rsidP="002D2D96">
      <w:pPr>
        <w:numPr>
          <w:ilvl w:val="0"/>
          <w:numId w:val="4"/>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Two or more than two teachers take part in teaching.</w:t>
      </w:r>
    </w:p>
    <w:p w14:paraId="65319E7E" w14:textId="77777777" w:rsidR="002D2D96" w:rsidRPr="00772635" w:rsidRDefault="002D2D96" w:rsidP="002D2D96">
      <w:pPr>
        <w:numPr>
          <w:ilvl w:val="0"/>
          <w:numId w:val="4"/>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It is based on the co-operation of the participating teachers.</w:t>
      </w:r>
    </w:p>
    <w:p w14:paraId="3B9A3E76" w14:textId="77777777" w:rsidR="002D2D96" w:rsidRPr="00772635" w:rsidRDefault="002D2D96" w:rsidP="002D2D96">
      <w:pPr>
        <w:numPr>
          <w:ilvl w:val="0"/>
          <w:numId w:val="4"/>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 xml:space="preserve">Here teachers </w:t>
      </w:r>
      <w:proofErr w:type="gramStart"/>
      <w:r w:rsidRPr="00772635">
        <w:rPr>
          <w:rFonts w:ascii="Times New Roman" w:eastAsia="Times New Roman" w:hAnsi="Times New Roman" w:cs="Times New Roman"/>
          <w:color w:val="3A3A3A"/>
          <w:sz w:val="24"/>
          <w:szCs w:val="24"/>
          <w:lang w:val="en-IN" w:eastAsia="en-IN"/>
        </w:rPr>
        <w:t>plans</w:t>
      </w:r>
      <w:proofErr w:type="gramEnd"/>
      <w:r w:rsidRPr="00772635">
        <w:rPr>
          <w:rFonts w:ascii="Times New Roman" w:eastAsia="Times New Roman" w:hAnsi="Times New Roman" w:cs="Times New Roman"/>
          <w:color w:val="3A3A3A"/>
          <w:sz w:val="24"/>
          <w:szCs w:val="24"/>
          <w:lang w:val="en-IN" w:eastAsia="en-IN"/>
        </w:rPr>
        <w:t>, execute and evaluate the process of teaching collectively.</w:t>
      </w:r>
    </w:p>
    <w:p w14:paraId="275B03EB" w14:textId="77777777" w:rsidR="002D2D96" w:rsidRPr="00772635" w:rsidRDefault="002D2D96" w:rsidP="002D2D96">
      <w:pPr>
        <w:numPr>
          <w:ilvl w:val="0"/>
          <w:numId w:val="4"/>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Team teaching is a technique that is flexible in nature.</w:t>
      </w:r>
    </w:p>
    <w:p w14:paraId="69B21A0C" w14:textId="77777777" w:rsidR="002D2D96" w:rsidRPr="00772635" w:rsidRDefault="002D2D96" w:rsidP="002D2D96">
      <w:pPr>
        <w:numPr>
          <w:ilvl w:val="0"/>
          <w:numId w:val="4"/>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In team teaching teachers get out of their own conceptual boxes and learn new approaches that will enhance their own research and writing.</w:t>
      </w:r>
    </w:p>
    <w:p w14:paraId="709E29BB" w14:textId="77777777" w:rsidR="002D2D96" w:rsidRPr="00772635" w:rsidRDefault="002D2D96" w:rsidP="002D2D96">
      <w:pPr>
        <w:numPr>
          <w:ilvl w:val="0"/>
          <w:numId w:val="4"/>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Team teaching gives professors the opportunity to teach in a different way, and to learn in a different way.</w:t>
      </w:r>
    </w:p>
    <w:p w14:paraId="7EB3CFEF" w14:textId="77777777" w:rsidR="002D2D96" w:rsidRPr="00772635" w:rsidRDefault="002D2D96" w:rsidP="002D2D96">
      <w:pPr>
        <w:numPr>
          <w:ilvl w:val="0"/>
          <w:numId w:val="4"/>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It allows instructors to sharpen their pedagogical skills and develop new topics per research and scholarship.</w:t>
      </w:r>
    </w:p>
    <w:p w14:paraId="6B759EB0" w14:textId="77777777" w:rsidR="002D2D96" w:rsidRPr="00772635" w:rsidRDefault="002D2D96" w:rsidP="002D2D96">
      <w:pPr>
        <w:rPr>
          <w:rFonts w:ascii="Times New Roman" w:hAnsi="Times New Roman" w:cs="Times New Roman"/>
          <w:sz w:val="24"/>
          <w:szCs w:val="24"/>
        </w:rPr>
      </w:pPr>
    </w:p>
    <w:p w14:paraId="55AE0321" w14:textId="77777777" w:rsidR="002D2D96" w:rsidRPr="00772635" w:rsidRDefault="002D2D96" w:rsidP="002D2D96">
      <w:pPr>
        <w:shd w:val="clear" w:color="auto" w:fill="FFFFFF"/>
        <w:spacing w:after="300" w:line="240" w:lineRule="auto"/>
        <w:textAlignment w:val="baseline"/>
        <w:outlineLvl w:val="2"/>
        <w:rPr>
          <w:rFonts w:ascii="Times New Roman" w:eastAsia="Times New Roman" w:hAnsi="Times New Roman" w:cs="Times New Roman"/>
          <w:b/>
          <w:bCs/>
          <w:color w:val="3A3A3A"/>
          <w:sz w:val="24"/>
          <w:szCs w:val="24"/>
          <w:lang w:val="en-IN" w:eastAsia="en-IN"/>
        </w:rPr>
      </w:pPr>
      <w:r w:rsidRPr="00772635">
        <w:rPr>
          <w:rFonts w:ascii="Times New Roman" w:eastAsia="Times New Roman" w:hAnsi="Times New Roman" w:cs="Times New Roman"/>
          <w:b/>
          <w:bCs/>
          <w:color w:val="3A3A3A"/>
          <w:sz w:val="24"/>
          <w:szCs w:val="24"/>
          <w:lang w:val="en-IN" w:eastAsia="en-IN"/>
        </w:rPr>
        <w:t xml:space="preserve">Objectives of team </w:t>
      </w:r>
      <w:proofErr w:type="gramStart"/>
      <w:r w:rsidRPr="00772635">
        <w:rPr>
          <w:rFonts w:ascii="Times New Roman" w:eastAsia="Times New Roman" w:hAnsi="Times New Roman" w:cs="Times New Roman"/>
          <w:b/>
          <w:bCs/>
          <w:color w:val="3A3A3A"/>
          <w:sz w:val="24"/>
          <w:szCs w:val="24"/>
          <w:lang w:val="en-IN" w:eastAsia="en-IN"/>
        </w:rPr>
        <w:t>teaching:-</w:t>
      </w:r>
      <w:proofErr w:type="gramEnd"/>
    </w:p>
    <w:p w14:paraId="0FBADA70" w14:textId="77777777" w:rsidR="002D2D96" w:rsidRPr="00772635" w:rsidRDefault="002D2D96" w:rsidP="002D2D96">
      <w:pPr>
        <w:numPr>
          <w:ilvl w:val="0"/>
          <w:numId w:val="5"/>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To make the classroom teaching effective according to interests and capacities of students.</w:t>
      </w:r>
    </w:p>
    <w:p w14:paraId="0E5ABF2D" w14:textId="77777777" w:rsidR="002D2D96" w:rsidRPr="00772635" w:rsidRDefault="002D2D96" w:rsidP="002D2D96">
      <w:pPr>
        <w:numPr>
          <w:ilvl w:val="0"/>
          <w:numId w:val="5"/>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To increase flexibility in the grouping of the students.</w:t>
      </w:r>
    </w:p>
    <w:p w14:paraId="4A64D593" w14:textId="26011D2F" w:rsidR="002D2D96" w:rsidRPr="00772635" w:rsidRDefault="002D2D96" w:rsidP="002D2D96">
      <w:pPr>
        <w:numPr>
          <w:ilvl w:val="0"/>
          <w:numId w:val="5"/>
        </w:numPr>
        <w:shd w:val="clear" w:color="auto" w:fill="FFFFFF"/>
        <w:spacing w:after="0" w:line="240" w:lineRule="auto"/>
        <w:ind w:left="1440"/>
        <w:textAlignment w:val="baseline"/>
        <w:rPr>
          <w:rFonts w:ascii="Times New Roman" w:eastAsia="Times New Roman" w:hAnsi="Times New Roman" w:cs="Times New Roman"/>
          <w:color w:val="3A3A3A"/>
          <w:sz w:val="24"/>
          <w:szCs w:val="24"/>
          <w:lang w:val="en-IN" w:eastAsia="en-IN"/>
        </w:rPr>
      </w:pPr>
      <w:r w:rsidRPr="00772635">
        <w:rPr>
          <w:rFonts w:ascii="Times New Roman" w:eastAsia="Times New Roman" w:hAnsi="Times New Roman" w:cs="Times New Roman"/>
          <w:color w:val="3A3A3A"/>
          <w:sz w:val="24"/>
          <w:szCs w:val="24"/>
          <w:lang w:val="en-IN" w:eastAsia="en-IN"/>
        </w:rPr>
        <w:t>To increase the quality of instructions.</w:t>
      </w:r>
    </w:p>
    <w:p w14:paraId="501DD43E" w14:textId="77777777" w:rsidR="0051197E" w:rsidRPr="00772635" w:rsidRDefault="0051197E" w:rsidP="002D2D96">
      <w:pPr>
        <w:shd w:val="clear" w:color="auto" w:fill="FFFFFF"/>
        <w:spacing w:after="0" w:line="240" w:lineRule="auto"/>
        <w:textAlignment w:val="baseline"/>
        <w:rPr>
          <w:rFonts w:ascii="Times New Roman" w:hAnsi="Times New Roman" w:cs="Times New Roman"/>
          <w:color w:val="3B3835"/>
          <w:sz w:val="24"/>
          <w:szCs w:val="24"/>
          <w:shd w:val="clear" w:color="auto" w:fill="FFFFFF"/>
        </w:rPr>
      </w:pPr>
    </w:p>
    <w:p w14:paraId="3ACD436B" w14:textId="77777777" w:rsidR="0051197E" w:rsidRPr="00772635" w:rsidRDefault="0051197E" w:rsidP="002D2D96">
      <w:pPr>
        <w:shd w:val="clear" w:color="auto" w:fill="FFFFFF"/>
        <w:spacing w:after="0" w:line="240" w:lineRule="auto"/>
        <w:textAlignment w:val="baseline"/>
        <w:rPr>
          <w:rFonts w:ascii="Times New Roman" w:hAnsi="Times New Roman" w:cs="Times New Roman"/>
          <w:b/>
          <w:bCs/>
          <w:color w:val="3B3835"/>
          <w:sz w:val="24"/>
          <w:szCs w:val="24"/>
          <w:shd w:val="clear" w:color="auto" w:fill="FFFFFF"/>
        </w:rPr>
      </w:pPr>
      <w:r w:rsidRPr="00772635">
        <w:rPr>
          <w:rFonts w:ascii="Times New Roman" w:hAnsi="Times New Roman" w:cs="Times New Roman"/>
          <w:b/>
          <w:bCs/>
          <w:color w:val="3B3835"/>
          <w:sz w:val="24"/>
          <w:szCs w:val="24"/>
          <w:shd w:val="clear" w:color="auto" w:fill="FFFFFF"/>
        </w:rPr>
        <w:t>Types or Models of Team Teaching</w:t>
      </w:r>
    </w:p>
    <w:p w14:paraId="1C5290FA" w14:textId="77777777" w:rsidR="0080674D" w:rsidRPr="00772635" w:rsidRDefault="0051197E" w:rsidP="0080674D">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3A3A3A"/>
          <w:sz w:val="24"/>
          <w:szCs w:val="24"/>
          <w:lang w:val="en-IN" w:eastAsia="en-IN"/>
        </w:rPr>
      </w:pPr>
      <w:r w:rsidRPr="00772635">
        <w:rPr>
          <w:rFonts w:ascii="Times New Roman" w:hAnsi="Times New Roman" w:cs="Times New Roman"/>
          <w:color w:val="3B3835"/>
          <w:sz w:val="24"/>
          <w:szCs w:val="24"/>
          <w:shd w:val="clear" w:color="auto" w:fill="FFFFFF"/>
        </w:rPr>
        <w:t>Traditional Team Teaching: Teachers actively share instruction to all students.</w:t>
      </w:r>
    </w:p>
    <w:p w14:paraId="1398DA47" w14:textId="77777777" w:rsidR="0080674D" w:rsidRPr="00772635" w:rsidRDefault="0051197E" w:rsidP="0080674D">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3A3A3A"/>
          <w:sz w:val="24"/>
          <w:szCs w:val="24"/>
          <w:lang w:val="en-IN" w:eastAsia="en-IN"/>
        </w:rPr>
      </w:pPr>
      <w:r w:rsidRPr="00772635">
        <w:rPr>
          <w:rFonts w:ascii="Times New Roman" w:hAnsi="Times New Roman" w:cs="Times New Roman"/>
          <w:color w:val="3B3835"/>
          <w:sz w:val="24"/>
          <w:szCs w:val="24"/>
          <w:shd w:val="clear" w:color="auto" w:fill="FFFFFF"/>
        </w:rPr>
        <w:t>Collaborative Teaching: Teachers exchange and discuss ideas and theories in front of the learners.</w:t>
      </w:r>
    </w:p>
    <w:p w14:paraId="4EEC05A6" w14:textId="77777777" w:rsidR="0080674D" w:rsidRPr="00772635" w:rsidRDefault="0051197E" w:rsidP="0080674D">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3A3A3A"/>
          <w:sz w:val="24"/>
          <w:szCs w:val="24"/>
          <w:lang w:val="en-IN" w:eastAsia="en-IN"/>
        </w:rPr>
      </w:pPr>
      <w:r w:rsidRPr="00772635">
        <w:rPr>
          <w:rFonts w:ascii="Times New Roman" w:hAnsi="Times New Roman" w:cs="Times New Roman"/>
          <w:color w:val="3B3835"/>
          <w:sz w:val="24"/>
          <w:szCs w:val="24"/>
          <w:shd w:val="clear" w:color="auto" w:fill="FFFFFF"/>
        </w:rPr>
        <w:t>Complementary/Supportive Team Teaching: One teacher teaches the content; the other provides follow-up activities.</w:t>
      </w:r>
    </w:p>
    <w:p w14:paraId="0197F0CF" w14:textId="77777777" w:rsidR="0080674D" w:rsidRPr="00772635" w:rsidRDefault="0051197E" w:rsidP="0080674D">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3A3A3A"/>
          <w:sz w:val="24"/>
          <w:szCs w:val="24"/>
          <w:lang w:val="en-IN" w:eastAsia="en-IN"/>
        </w:rPr>
      </w:pPr>
      <w:r w:rsidRPr="00772635">
        <w:rPr>
          <w:rFonts w:ascii="Times New Roman" w:hAnsi="Times New Roman" w:cs="Times New Roman"/>
          <w:color w:val="3B3835"/>
          <w:sz w:val="24"/>
          <w:szCs w:val="24"/>
          <w:shd w:val="clear" w:color="auto" w:fill="FFFFFF"/>
        </w:rPr>
        <w:lastRenderedPageBreak/>
        <w:t>Parallel Instruction: Teachers teach the same material to different groups.</w:t>
      </w:r>
    </w:p>
    <w:p w14:paraId="74D6BAE1" w14:textId="77777777" w:rsidR="0080674D" w:rsidRPr="00772635" w:rsidRDefault="0051197E" w:rsidP="0080674D">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3A3A3A"/>
          <w:sz w:val="24"/>
          <w:szCs w:val="24"/>
          <w:lang w:val="en-IN" w:eastAsia="en-IN"/>
        </w:rPr>
      </w:pPr>
      <w:r w:rsidRPr="00772635">
        <w:rPr>
          <w:rFonts w:ascii="Times New Roman" w:hAnsi="Times New Roman" w:cs="Times New Roman"/>
          <w:color w:val="3B3835"/>
          <w:sz w:val="24"/>
          <w:szCs w:val="24"/>
          <w:shd w:val="clear" w:color="auto" w:fill="FFFFFF"/>
        </w:rPr>
        <w:t>Differentiated Split Class: Each teacher teaches a group based on their learning needs.</w:t>
      </w:r>
    </w:p>
    <w:p w14:paraId="13C94B99" w14:textId="3CFDEF6B" w:rsidR="002D2D96" w:rsidRPr="00772635" w:rsidRDefault="0051197E" w:rsidP="0080674D">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3A3A3A"/>
          <w:sz w:val="24"/>
          <w:szCs w:val="24"/>
          <w:lang w:val="en-IN" w:eastAsia="en-IN"/>
        </w:rPr>
      </w:pPr>
      <w:r w:rsidRPr="00772635">
        <w:rPr>
          <w:rFonts w:ascii="Times New Roman" w:hAnsi="Times New Roman" w:cs="Times New Roman"/>
          <w:color w:val="3B3835"/>
          <w:sz w:val="24"/>
          <w:szCs w:val="24"/>
          <w:shd w:val="clear" w:color="auto" w:fill="FFFFFF"/>
        </w:rPr>
        <w:t xml:space="preserve">Monitoring Teacher: One teacher instructs while the other monitors student understanding. </w:t>
      </w:r>
    </w:p>
    <w:p w14:paraId="09EA16A7" w14:textId="73AF99CB" w:rsidR="000B3429" w:rsidRPr="00772635" w:rsidRDefault="000B3429" w:rsidP="002D2D96">
      <w:pPr>
        <w:rPr>
          <w:rFonts w:ascii="Times New Roman" w:hAnsi="Times New Roman" w:cs="Times New Roman"/>
          <w:sz w:val="24"/>
          <w:szCs w:val="24"/>
        </w:rPr>
      </w:pPr>
    </w:p>
    <w:p w14:paraId="16EE82EF" w14:textId="77777777" w:rsidR="002D2D96" w:rsidRPr="00772635" w:rsidRDefault="002D2D96" w:rsidP="002D2D96">
      <w:pPr>
        <w:pStyle w:val="Heading3"/>
        <w:shd w:val="clear" w:color="auto" w:fill="FFFFFF"/>
        <w:spacing w:before="0" w:beforeAutospacing="0" w:after="300" w:afterAutospacing="0"/>
        <w:textAlignment w:val="baseline"/>
        <w:rPr>
          <w:color w:val="3A3A3A"/>
          <w:sz w:val="24"/>
          <w:szCs w:val="24"/>
        </w:rPr>
      </w:pPr>
      <w:proofErr w:type="gramStart"/>
      <w:r w:rsidRPr="00772635">
        <w:rPr>
          <w:color w:val="3A3A3A"/>
          <w:sz w:val="24"/>
          <w:szCs w:val="24"/>
        </w:rPr>
        <w:t>Advantages:-</w:t>
      </w:r>
      <w:proofErr w:type="gramEnd"/>
    </w:p>
    <w:p w14:paraId="5721B994" w14:textId="77777777" w:rsidR="002D2D96" w:rsidRPr="00772635" w:rsidRDefault="002D2D96" w:rsidP="002D2D96">
      <w:pPr>
        <w:numPr>
          <w:ilvl w:val="0"/>
          <w:numId w:val="6"/>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It helps in creating a dynamic and interactive learning environment.</w:t>
      </w:r>
    </w:p>
    <w:p w14:paraId="43D949CB" w14:textId="77777777" w:rsidR="002D2D96" w:rsidRPr="00772635" w:rsidRDefault="002D2D96" w:rsidP="002D2D96">
      <w:pPr>
        <w:numPr>
          <w:ilvl w:val="0"/>
          <w:numId w:val="6"/>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It inspires new ideas and sense of partnership amongst teachers.</w:t>
      </w:r>
    </w:p>
    <w:p w14:paraId="01F0C139" w14:textId="77777777" w:rsidR="002D2D96" w:rsidRPr="00772635" w:rsidRDefault="002D2D96" w:rsidP="002D2D96">
      <w:pPr>
        <w:numPr>
          <w:ilvl w:val="0"/>
          <w:numId w:val="6"/>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Most/important utility of team teaching is that it can be used to improve the quality of instruction.</w:t>
      </w:r>
    </w:p>
    <w:p w14:paraId="0C315E55" w14:textId="77777777" w:rsidR="002D2D96" w:rsidRPr="00772635" w:rsidRDefault="002D2D96" w:rsidP="002D2D96">
      <w:pPr>
        <w:numPr>
          <w:ilvl w:val="0"/>
          <w:numId w:val="6"/>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In team teaching the students to get the opportunity of exposure to more specialist.</w:t>
      </w:r>
    </w:p>
    <w:p w14:paraId="5CFCA651" w14:textId="77777777" w:rsidR="002D2D96" w:rsidRPr="00772635" w:rsidRDefault="002D2D96" w:rsidP="002D2D96">
      <w:pPr>
        <w:numPr>
          <w:ilvl w:val="0"/>
          <w:numId w:val="6"/>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Teachers learn from the experience and expertise of other teachers and are able to expand the scope of their teaching capacity.</w:t>
      </w:r>
    </w:p>
    <w:p w14:paraId="63854E2D" w14:textId="77777777" w:rsidR="002D2D96" w:rsidRPr="00772635" w:rsidRDefault="002D2D96" w:rsidP="002D2D96">
      <w:pPr>
        <w:numPr>
          <w:ilvl w:val="0"/>
          <w:numId w:val="6"/>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It leads to the effective utilization of human resources and effective use of available facilities.</w:t>
      </w:r>
    </w:p>
    <w:p w14:paraId="0C150053" w14:textId="77777777" w:rsidR="002D2D96" w:rsidRPr="00772635" w:rsidRDefault="002D2D96" w:rsidP="002D2D96">
      <w:pPr>
        <w:numPr>
          <w:ilvl w:val="0"/>
          <w:numId w:val="6"/>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Through team teaching, the members and the students get multiple chances to participate in discussions.</w:t>
      </w:r>
    </w:p>
    <w:p w14:paraId="1CBA19D1" w14:textId="77777777" w:rsidR="002D2D96" w:rsidRPr="00772635" w:rsidRDefault="002D2D96" w:rsidP="002D2D96">
      <w:pPr>
        <w:pStyle w:val="Heading3"/>
        <w:shd w:val="clear" w:color="auto" w:fill="FFFFFF"/>
        <w:spacing w:before="0" w:beforeAutospacing="0" w:after="300" w:afterAutospacing="0"/>
        <w:textAlignment w:val="baseline"/>
        <w:rPr>
          <w:color w:val="3A3A3A"/>
          <w:sz w:val="24"/>
          <w:szCs w:val="24"/>
        </w:rPr>
      </w:pPr>
      <w:proofErr w:type="gramStart"/>
      <w:r w:rsidRPr="00772635">
        <w:rPr>
          <w:color w:val="3A3A3A"/>
          <w:sz w:val="24"/>
          <w:szCs w:val="24"/>
        </w:rPr>
        <w:t>Limitations:-</w:t>
      </w:r>
      <w:proofErr w:type="gramEnd"/>
    </w:p>
    <w:p w14:paraId="2A7D1A1A" w14:textId="77777777" w:rsidR="002D2D96" w:rsidRPr="00772635" w:rsidRDefault="002D2D96" w:rsidP="002D2D96">
      <w:pPr>
        <w:numPr>
          <w:ilvl w:val="0"/>
          <w:numId w:val="7"/>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Team teaching cannot be a success if teachers do not co-operate and co-ordinate with each other.</w:t>
      </w:r>
    </w:p>
    <w:p w14:paraId="1C5F339C" w14:textId="77777777" w:rsidR="002D2D96" w:rsidRPr="00772635" w:rsidRDefault="002D2D96" w:rsidP="002D2D96">
      <w:pPr>
        <w:numPr>
          <w:ilvl w:val="0"/>
          <w:numId w:val="7"/>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Group responsibility can actually turn out to be no one’s responsibility.</w:t>
      </w:r>
    </w:p>
    <w:p w14:paraId="0B4BAB30" w14:textId="77777777" w:rsidR="002D2D96" w:rsidRPr="00772635" w:rsidRDefault="002D2D96" w:rsidP="002D2D96">
      <w:pPr>
        <w:numPr>
          <w:ilvl w:val="0"/>
          <w:numId w:val="7"/>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Team teaching makes more demands on time and energy. Members must arrange a mutually agreeable time for planning and evaluation.</w:t>
      </w:r>
    </w:p>
    <w:p w14:paraId="70F2F6CC" w14:textId="77777777" w:rsidR="002D2D96" w:rsidRPr="00772635" w:rsidRDefault="002D2D96" w:rsidP="002D2D96">
      <w:pPr>
        <w:numPr>
          <w:ilvl w:val="0"/>
          <w:numId w:val="7"/>
        </w:numPr>
        <w:shd w:val="clear" w:color="auto" w:fill="FFFFFF"/>
        <w:spacing w:after="0" w:line="240" w:lineRule="auto"/>
        <w:ind w:left="1440"/>
        <w:textAlignment w:val="baseline"/>
        <w:rPr>
          <w:rFonts w:ascii="Times New Roman" w:hAnsi="Times New Roman" w:cs="Times New Roman"/>
          <w:color w:val="3A3A3A"/>
          <w:sz w:val="24"/>
          <w:szCs w:val="24"/>
        </w:rPr>
      </w:pPr>
      <w:r w:rsidRPr="00772635">
        <w:rPr>
          <w:rFonts w:ascii="Times New Roman" w:hAnsi="Times New Roman" w:cs="Times New Roman"/>
          <w:color w:val="3A3A3A"/>
          <w:sz w:val="24"/>
          <w:szCs w:val="24"/>
        </w:rPr>
        <w:t>There can be a possibility of conflict between new methods and traditionalism.</w:t>
      </w:r>
    </w:p>
    <w:p w14:paraId="32ABF7BC" w14:textId="77777777" w:rsidR="002D2D96" w:rsidRPr="002D2D96" w:rsidRDefault="002D2D96" w:rsidP="002D2D96">
      <w:pPr>
        <w:rPr>
          <w:rFonts w:ascii="Times New Roman" w:hAnsi="Times New Roman" w:cs="Times New Roman"/>
          <w:sz w:val="24"/>
          <w:szCs w:val="24"/>
        </w:rPr>
      </w:pPr>
    </w:p>
    <w:p w14:paraId="69CCCE19" w14:textId="77777777" w:rsidR="00FC4A73" w:rsidRDefault="00FC4A73">
      <w:pPr>
        <w:rPr>
          <w:rFonts w:ascii="Times New Roman" w:hAnsi="Times New Roman" w:cs="Times New Roman"/>
          <w:b/>
          <w:bCs/>
          <w:sz w:val="24"/>
          <w:szCs w:val="24"/>
        </w:rPr>
      </w:pPr>
      <w:r>
        <w:rPr>
          <w:rFonts w:ascii="Times New Roman" w:hAnsi="Times New Roman" w:cs="Times New Roman"/>
          <w:b/>
          <w:bCs/>
          <w:sz w:val="24"/>
          <w:szCs w:val="24"/>
        </w:rPr>
        <w:br w:type="page"/>
      </w:r>
    </w:p>
    <w:p w14:paraId="1DBAD8D3" w14:textId="2051F1AD" w:rsidR="00FC4A73" w:rsidRDefault="00FF5631" w:rsidP="00E00158">
      <w:pPr>
        <w:jc w:val="center"/>
        <w:rPr>
          <w:rFonts w:ascii="Times New Roman" w:hAnsi="Times New Roman" w:cs="Times New Roman"/>
          <w:b/>
          <w:bCs/>
          <w:sz w:val="32"/>
          <w:szCs w:val="32"/>
        </w:rPr>
      </w:pPr>
      <w:r w:rsidRPr="00FC4A73">
        <w:rPr>
          <w:rFonts w:ascii="Times New Roman" w:hAnsi="Times New Roman" w:cs="Times New Roman"/>
          <w:b/>
          <w:bCs/>
          <w:sz w:val="32"/>
          <w:szCs w:val="32"/>
        </w:rPr>
        <w:lastRenderedPageBreak/>
        <w:t>Co-operative learning</w:t>
      </w:r>
    </w:p>
    <w:p w14:paraId="02B12E60" w14:textId="624CD903" w:rsidR="00FC4A73" w:rsidRDefault="00FC4A73" w:rsidP="00E00158">
      <w:pPr>
        <w:jc w:val="center"/>
        <w:rPr>
          <w:rFonts w:ascii="Times New Roman" w:hAnsi="Times New Roman" w:cs="Times New Roman"/>
          <w:b/>
          <w:bCs/>
          <w:sz w:val="32"/>
          <w:szCs w:val="32"/>
        </w:rPr>
      </w:pPr>
    </w:p>
    <w:p w14:paraId="595F205D" w14:textId="77777777" w:rsidR="00FC4A73" w:rsidRPr="006F6C30" w:rsidRDefault="00FC4A73" w:rsidP="00FC4A73">
      <w:pPr>
        <w:shd w:val="clear" w:color="auto" w:fill="FFFFFF"/>
        <w:spacing w:after="0" w:line="240" w:lineRule="auto"/>
        <w:rPr>
          <w:rFonts w:ascii="Times New Roman" w:eastAsia="Times New Roman" w:hAnsi="Times New Roman" w:cs="Times New Roman"/>
          <w:color w:val="3B3835"/>
          <w:sz w:val="24"/>
          <w:szCs w:val="24"/>
          <w:lang w:val="en-IN" w:eastAsia="en-IN"/>
        </w:rPr>
      </w:pPr>
      <w:r w:rsidRPr="00FC4A73">
        <w:rPr>
          <w:rFonts w:ascii="Times New Roman" w:eastAsia="Times New Roman" w:hAnsi="Times New Roman" w:cs="Times New Roman"/>
          <w:color w:val="3B3835"/>
          <w:sz w:val="24"/>
          <w:szCs w:val="24"/>
          <w:lang w:val="en-IN" w:eastAsia="en-IN"/>
        </w:rPr>
        <w:t xml:space="preserve">Cooperative Learning </w:t>
      </w:r>
    </w:p>
    <w:p w14:paraId="5780A201" w14:textId="14C80B1D" w:rsidR="00FC4A73" w:rsidRPr="006F6C30" w:rsidRDefault="00FC4A73" w:rsidP="00FC4A73">
      <w:pPr>
        <w:shd w:val="clear" w:color="auto" w:fill="FFFFFF"/>
        <w:spacing w:after="0" w:line="240" w:lineRule="auto"/>
        <w:ind w:left="720"/>
        <w:rPr>
          <w:rFonts w:ascii="Times New Roman" w:eastAsia="Times New Roman" w:hAnsi="Times New Roman" w:cs="Times New Roman"/>
          <w:color w:val="3B3835"/>
          <w:sz w:val="24"/>
          <w:szCs w:val="24"/>
          <w:lang w:val="en-IN" w:eastAsia="en-IN"/>
        </w:rPr>
      </w:pPr>
      <w:r w:rsidRPr="00FC4A73">
        <w:rPr>
          <w:rFonts w:ascii="Times New Roman" w:eastAsia="Times New Roman" w:hAnsi="Times New Roman" w:cs="Times New Roman"/>
          <w:color w:val="3B3835"/>
          <w:sz w:val="24"/>
          <w:szCs w:val="24"/>
          <w:lang w:val="en-IN" w:eastAsia="en-IN"/>
        </w:rPr>
        <w:t xml:space="preserve">Cooperative learning is just one form of classroom/student learning structure. </w:t>
      </w:r>
    </w:p>
    <w:p w14:paraId="3DD47569" w14:textId="77777777" w:rsidR="00FC4A73" w:rsidRPr="006F6C30" w:rsidRDefault="00FC4A73" w:rsidP="00FC4A73">
      <w:pPr>
        <w:shd w:val="clear" w:color="auto" w:fill="FFFFFF"/>
        <w:spacing w:after="0" w:line="240" w:lineRule="auto"/>
        <w:ind w:left="720"/>
        <w:rPr>
          <w:rFonts w:ascii="Times New Roman" w:eastAsia="Times New Roman" w:hAnsi="Times New Roman" w:cs="Times New Roman"/>
          <w:color w:val="3B3835"/>
          <w:sz w:val="24"/>
          <w:szCs w:val="24"/>
          <w:lang w:val="en-IN" w:eastAsia="en-IN"/>
        </w:rPr>
      </w:pPr>
    </w:p>
    <w:p w14:paraId="02E7BB26" w14:textId="77777777" w:rsidR="00FC4A73" w:rsidRPr="006F6C30" w:rsidRDefault="00FC4A73" w:rsidP="00FC4A73">
      <w:pPr>
        <w:shd w:val="clear" w:color="auto" w:fill="FFFFFF"/>
        <w:spacing w:after="0" w:line="240" w:lineRule="auto"/>
        <w:rPr>
          <w:rFonts w:ascii="Times New Roman" w:eastAsia="Times New Roman" w:hAnsi="Times New Roman" w:cs="Times New Roman"/>
          <w:color w:val="3B3835"/>
          <w:sz w:val="24"/>
          <w:szCs w:val="24"/>
          <w:lang w:val="en-IN" w:eastAsia="en-IN"/>
        </w:rPr>
      </w:pPr>
      <w:r w:rsidRPr="00FC4A73">
        <w:rPr>
          <w:rFonts w:ascii="Times New Roman" w:eastAsia="Times New Roman" w:hAnsi="Times New Roman" w:cs="Times New Roman"/>
          <w:color w:val="3B3835"/>
          <w:sz w:val="24"/>
          <w:szCs w:val="24"/>
          <w:lang w:val="en-IN" w:eastAsia="en-IN"/>
        </w:rPr>
        <w:t xml:space="preserve">Cooperation -- working together to accomplish shared goals </w:t>
      </w:r>
    </w:p>
    <w:p w14:paraId="39663F72" w14:textId="77777777" w:rsidR="00FC4A73" w:rsidRPr="006F6C30" w:rsidRDefault="00FC4A73" w:rsidP="00FC4A73">
      <w:pPr>
        <w:shd w:val="clear" w:color="auto" w:fill="FFFFFF"/>
        <w:spacing w:after="0" w:line="240" w:lineRule="auto"/>
        <w:rPr>
          <w:rFonts w:ascii="Times New Roman" w:eastAsia="Times New Roman" w:hAnsi="Times New Roman" w:cs="Times New Roman"/>
          <w:color w:val="3B3835"/>
          <w:sz w:val="24"/>
          <w:szCs w:val="24"/>
          <w:lang w:val="en-IN" w:eastAsia="en-IN"/>
        </w:rPr>
      </w:pPr>
      <w:r w:rsidRPr="00FC4A73">
        <w:rPr>
          <w:rFonts w:ascii="Times New Roman" w:eastAsia="Times New Roman" w:hAnsi="Times New Roman" w:cs="Times New Roman"/>
          <w:color w:val="3B3835"/>
          <w:sz w:val="24"/>
          <w:szCs w:val="24"/>
          <w:lang w:val="en-IN" w:eastAsia="en-IN"/>
        </w:rPr>
        <w:t>Cooperative Learning -- the instructional use of small groups wherein students work together to maximize their own and each other’s learning</w:t>
      </w:r>
    </w:p>
    <w:p w14:paraId="76856A69" w14:textId="77777777" w:rsidR="00FC4A73" w:rsidRPr="006F6C30" w:rsidRDefault="00FC4A73" w:rsidP="00FC4A73">
      <w:pPr>
        <w:shd w:val="clear" w:color="auto" w:fill="FFFFFF"/>
        <w:spacing w:after="0" w:line="240" w:lineRule="auto"/>
        <w:rPr>
          <w:rFonts w:ascii="Times New Roman" w:eastAsia="Times New Roman" w:hAnsi="Times New Roman" w:cs="Times New Roman"/>
          <w:color w:val="3B3835"/>
          <w:sz w:val="24"/>
          <w:szCs w:val="24"/>
          <w:lang w:val="en-IN" w:eastAsia="en-IN"/>
        </w:rPr>
      </w:pPr>
    </w:p>
    <w:p w14:paraId="0213454C" w14:textId="77777777" w:rsidR="00FC4A73" w:rsidRPr="006F6C30" w:rsidRDefault="00FC4A73" w:rsidP="00FC4A73">
      <w:pPr>
        <w:shd w:val="clear" w:color="auto" w:fill="FFFFFF"/>
        <w:spacing w:after="0" w:line="240" w:lineRule="auto"/>
        <w:rPr>
          <w:rFonts w:ascii="Times New Roman" w:eastAsia="Times New Roman" w:hAnsi="Times New Roman" w:cs="Times New Roman"/>
          <w:color w:val="3B3835"/>
          <w:sz w:val="24"/>
          <w:szCs w:val="24"/>
          <w:lang w:val="en-IN" w:eastAsia="en-IN"/>
        </w:rPr>
      </w:pPr>
      <w:r w:rsidRPr="00FC4A73">
        <w:rPr>
          <w:rFonts w:ascii="Times New Roman" w:eastAsia="Times New Roman" w:hAnsi="Times New Roman" w:cs="Times New Roman"/>
          <w:color w:val="3B3835"/>
          <w:sz w:val="24"/>
          <w:szCs w:val="24"/>
          <w:lang w:val="en-IN" w:eastAsia="en-IN"/>
        </w:rPr>
        <w:t xml:space="preserve">Common Elements: </w:t>
      </w:r>
    </w:p>
    <w:p w14:paraId="57F1163D" w14:textId="77777777" w:rsidR="00FC4A73" w:rsidRPr="006F6C30" w:rsidRDefault="00FC4A73" w:rsidP="00FC4A73">
      <w:pPr>
        <w:pStyle w:val="ListParagraph"/>
        <w:numPr>
          <w:ilvl w:val="0"/>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shared learning goals -- desired outcome in which the students demonstrate as a group and individually a mastery of the subject studied </w:t>
      </w:r>
    </w:p>
    <w:p w14:paraId="08B62203" w14:textId="77777777" w:rsidR="00FC4A73" w:rsidRPr="006F6C30" w:rsidRDefault="00FC4A73" w:rsidP="00FC4A73">
      <w:pPr>
        <w:pStyle w:val="ListParagraph"/>
        <w:numPr>
          <w:ilvl w:val="0"/>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goal structure -- specifies the ways in which students will interact with each other and the teacher during the instructional session</w:t>
      </w:r>
    </w:p>
    <w:p w14:paraId="3125E8EC" w14:textId="77777777" w:rsidR="00BD4567" w:rsidRPr="006F6C30" w:rsidRDefault="00FC4A73" w:rsidP="00FC4A73">
      <w:pPr>
        <w:pStyle w:val="ListParagraph"/>
        <w:numPr>
          <w:ilvl w:val="0"/>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Positive Interdependence</w:t>
      </w:r>
      <w:r w:rsidR="00BD4567" w:rsidRPr="006F6C30">
        <w:rPr>
          <w:rFonts w:ascii="Times New Roman" w:eastAsia="Times New Roman" w:hAnsi="Times New Roman" w:cs="Times New Roman"/>
          <w:color w:val="3B3835"/>
          <w:sz w:val="24"/>
          <w:szCs w:val="24"/>
          <w:lang w:val="en-IN" w:eastAsia="en-IN"/>
        </w:rPr>
        <w:tab/>
      </w:r>
    </w:p>
    <w:p w14:paraId="041A27DB"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Students have two responsibilities: </w:t>
      </w:r>
    </w:p>
    <w:p w14:paraId="3F143F37"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learn the assigned material </w:t>
      </w:r>
    </w:p>
    <w:p w14:paraId="42C886FB"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ensure that all members of the group learn the material </w:t>
      </w:r>
    </w:p>
    <w:p w14:paraId="6142405E"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Each student should see his or her contribution as essential for group success.</w:t>
      </w:r>
    </w:p>
    <w:p w14:paraId="5F8A3459"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each student makes unique contribution</w:t>
      </w:r>
    </w:p>
    <w:p w14:paraId="115CCD2F" w14:textId="4EEFC5F5" w:rsidR="00FC4A73"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Interdependence occurs when students cannot succeed unless all their group members also succeed.</w:t>
      </w:r>
    </w:p>
    <w:p w14:paraId="6C7B4F17" w14:textId="77777777" w:rsidR="00BD4567" w:rsidRPr="006F6C30" w:rsidRDefault="00FC4A73" w:rsidP="00FC4A73">
      <w:pPr>
        <w:pStyle w:val="ListParagraph"/>
        <w:numPr>
          <w:ilvl w:val="0"/>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Structuring interdependence: common goal, joint rewards, divided resources, complimentary roles</w:t>
      </w:r>
    </w:p>
    <w:p w14:paraId="07233C99" w14:textId="77777777" w:rsidR="00BD4567" w:rsidRPr="006F6C30" w:rsidRDefault="00FC4A73" w:rsidP="00FC4A73">
      <w:pPr>
        <w:pStyle w:val="ListParagraph"/>
        <w:numPr>
          <w:ilvl w:val="0"/>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Individual Accountability </w:t>
      </w:r>
    </w:p>
    <w:p w14:paraId="27E46BC7"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Teacher must assess (directly or indirectly) how much effort each member is contributing to the group’s work.</w:t>
      </w:r>
    </w:p>
    <w:p w14:paraId="76C2B68D"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Teacher must provide feedback to groups and individual students.</w:t>
      </w:r>
    </w:p>
    <w:p w14:paraId="3C5C68D2"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Teacher must help groups avoid redundant efforts by members. </w:t>
      </w:r>
    </w:p>
    <w:p w14:paraId="58ED6C11" w14:textId="402E224C" w:rsidR="00FC4A73"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Teacher must ensure that every member is responsible for the final outcome.</w:t>
      </w:r>
    </w:p>
    <w:p w14:paraId="09890413" w14:textId="77777777" w:rsidR="00BD4567" w:rsidRPr="006F6C30" w:rsidRDefault="00FC4A73" w:rsidP="00BD4567">
      <w:pPr>
        <w:pStyle w:val="ListParagraph"/>
        <w:numPr>
          <w:ilvl w:val="0"/>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Group Processing </w:t>
      </w:r>
    </w:p>
    <w:p w14:paraId="0CAB9C75"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At the end of the process, students reflect to determine which member actions were helpful and which were harmful. </w:t>
      </w:r>
    </w:p>
    <w:p w14:paraId="6FA56B02" w14:textId="77777777" w:rsidR="00BD4567"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Students then make decisions about which actions to continue, change, or delete. </w:t>
      </w:r>
    </w:p>
    <w:p w14:paraId="2757A35E" w14:textId="0FE623B3" w:rsidR="00FC4A73" w:rsidRPr="006F6C30" w:rsidRDefault="00FC4A73" w:rsidP="00BD4567">
      <w:pPr>
        <w:pStyle w:val="ListParagraph"/>
        <w:numPr>
          <w:ilvl w:val="1"/>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Such processing allows groups to: focus on maintaining good working relationships</w:t>
      </w:r>
      <w:r w:rsidR="006F6C30" w:rsidRPr="006F6C30">
        <w:rPr>
          <w:rFonts w:ascii="Times New Roman" w:eastAsia="Times New Roman" w:hAnsi="Times New Roman" w:cs="Times New Roman"/>
          <w:color w:val="3B3835"/>
          <w:sz w:val="24"/>
          <w:szCs w:val="24"/>
          <w:lang w:val="en-IN" w:eastAsia="en-IN"/>
        </w:rPr>
        <w:t>,</w:t>
      </w:r>
      <w:r w:rsidRPr="006F6C30">
        <w:rPr>
          <w:rFonts w:ascii="Times New Roman" w:eastAsia="Times New Roman" w:hAnsi="Times New Roman" w:cs="Times New Roman"/>
          <w:color w:val="3B3835"/>
          <w:sz w:val="24"/>
          <w:szCs w:val="24"/>
          <w:lang w:val="en-IN" w:eastAsia="en-IN"/>
        </w:rPr>
        <w:t xml:space="preserve"> learn and improve cooperative skills</w:t>
      </w:r>
      <w:r w:rsidR="006F6C30" w:rsidRPr="006F6C30">
        <w:rPr>
          <w:rFonts w:ascii="Times New Roman" w:eastAsia="Times New Roman" w:hAnsi="Times New Roman" w:cs="Times New Roman"/>
          <w:color w:val="3B3835"/>
          <w:sz w:val="24"/>
          <w:szCs w:val="24"/>
          <w:lang w:val="en-IN" w:eastAsia="en-IN"/>
        </w:rPr>
        <w:t xml:space="preserve">, </w:t>
      </w:r>
      <w:r w:rsidRPr="006F6C30">
        <w:rPr>
          <w:rFonts w:ascii="Times New Roman" w:eastAsia="Times New Roman" w:hAnsi="Times New Roman" w:cs="Times New Roman"/>
          <w:color w:val="3B3835"/>
          <w:sz w:val="24"/>
          <w:szCs w:val="24"/>
          <w:lang w:val="en-IN" w:eastAsia="en-IN"/>
        </w:rPr>
        <w:t>provide feedback on member participation</w:t>
      </w:r>
      <w:r w:rsidR="006F6C30" w:rsidRPr="006F6C30">
        <w:rPr>
          <w:rFonts w:ascii="Times New Roman" w:eastAsia="Times New Roman" w:hAnsi="Times New Roman" w:cs="Times New Roman"/>
          <w:color w:val="3B3835"/>
          <w:sz w:val="24"/>
          <w:szCs w:val="24"/>
          <w:lang w:val="en-IN" w:eastAsia="en-IN"/>
        </w:rPr>
        <w:t xml:space="preserve">, </w:t>
      </w:r>
      <w:r w:rsidRPr="006F6C30">
        <w:rPr>
          <w:rFonts w:ascii="Times New Roman" w:eastAsia="Times New Roman" w:hAnsi="Times New Roman" w:cs="Times New Roman"/>
          <w:color w:val="3B3835"/>
          <w:sz w:val="24"/>
          <w:szCs w:val="24"/>
          <w:lang w:val="en-IN" w:eastAsia="en-IN"/>
        </w:rPr>
        <w:t>think at a metacognitive level as well as cognitive level</w:t>
      </w:r>
      <w:r w:rsidR="006F6C30" w:rsidRPr="006F6C30">
        <w:rPr>
          <w:rFonts w:ascii="Times New Roman" w:eastAsia="Times New Roman" w:hAnsi="Times New Roman" w:cs="Times New Roman"/>
          <w:color w:val="3B3835"/>
          <w:sz w:val="24"/>
          <w:szCs w:val="24"/>
          <w:lang w:val="en-IN" w:eastAsia="en-IN"/>
        </w:rPr>
        <w:t xml:space="preserve">, </w:t>
      </w:r>
      <w:r w:rsidRPr="006F6C30">
        <w:rPr>
          <w:rFonts w:ascii="Times New Roman" w:eastAsia="Times New Roman" w:hAnsi="Times New Roman" w:cs="Times New Roman"/>
          <w:color w:val="3B3835"/>
          <w:sz w:val="24"/>
          <w:szCs w:val="24"/>
          <w:lang w:val="en-IN" w:eastAsia="en-IN"/>
        </w:rPr>
        <w:t>celebrate success of the group.</w:t>
      </w:r>
    </w:p>
    <w:p w14:paraId="4C1560EC" w14:textId="77777777" w:rsidR="006F6C30" w:rsidRPr="006F6C30" w:rsidRDefault="00FC4A73" w:rsidP="00E70438">
      <w:pPr>
        <w:pStyle w:val="ListParagraph"/>
        <w:numPr>
          <w:ilvl w:val="0"/>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Social Skills </w:t>
      </w:r>
    </w:p>
    <w:p w14:paraId="64F11F35" w14:textId="201C4265" w:rsidR="00FC4A73" w:rsidRPr="006F6C30" w:rsidRDefault="00FC4A73" w:rsidP="007E3A8B">
      <w:pPr>
        <w:pStyle w:val="ListParagraph"/>
        <w:numPr>
          <w:ilvl w:val="0"/>
          <w:numId w:val="10"/>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FC4A73">
        <w:rPr>
          <w:rFonts w:ascii="Times New Roman" w:eastAsia="Times New Roman" w:hAnsi="Times New Roman" w:cs="Times New Roman"/>
          <w:color w:val="3B3835"/>
          <w:sz w:val="24"/>
          <w:szCs w:val="24"/>
          <w:lang w:val="en-IN" w:eastAsia="en-IN"/>
        </w:rPr>
        <w:t xml:space="preserve">Face-to-Face Interaction </w:t>
      </w:r>
    </w:p>
    <w:p w14:paraId="529F5403" w14:textId="77777777" w:rsidR="006F6C30" w:rsidRPr="006F6C30" w:rsidRDefault="006F6C30" w:rsidP="006F6C30">
      <w:pPr>
        <w:shd w:val="clear" w:color="auto" w:fill="FFFFFF"/>
        <w:spacing w:after="0" w:line="240" w:lineRule="auto"/>
        <w:ind w:left="720"/>
        <w:rPr>
          <w:rFonts w:ascii="Times New Roman" w:eastAsia="Times New Roman" w:hAnsi="Times New Roman" w:cs="Times New Roman"/>
          <w:color w:val="3B3835"/>
          <w:sz w:val="24"/>
          <w:szCs w:val="24"/>
          <w:lang w:val="en-IN" w:eastAsia="en-IN"/>
        </w:rPr>
      </w:pPr>
    </w:p>
    <w:p w14:paraId="66607015" w14:textId="77777777" w:rsidR="006F6C30" w:rsidRPr="006F6C30" w:rsidRDefault="006F6C30" w:rsidP="006F6C30">
      <w:pPr>
        <w:shd w:val="clear" w:color="auto" w:fill="FFFFFF"/>
        <w:spacing w:after="0" w:line="240" w:lineRule="auto"/>
        <w:ind w:left="720"/>
        <w:rPr>
          <w:rFonts w:ascii="Times New Roman" w:eastAsia="Times New Roman" w:hAnsi="Times New Roman" w:cs="Times New Roman"/>
          <w:color w:val="3B3835"/>
          <w:sz w:val="24"/>
          <w:szCs w:val="24"/>
          <w:lang w:val="en-IN" w:eastAsia="en-IN"/>
        </w:rPr>
      </w:pPr>
    </w:p>
    <w:p w14:paraId="49F83880" w14:textId="77777777" w:rsidR="006F6C30" w:rsidRPr="006F6C30" w:rsidRDefault="00FC4A73" w:rsidP="006F6C30">
      <w:pPr>
        <w:shd w:val="clear" w:color="auto" w:fill="FFFFFF"/>
        <w:spacing w:after="0" w:line="240" w:lineRule="auto"/>
        <w:ind w:left="851" w:hanging="567"/>
        <w:rPr>
          <w:rFonts w:ascii="Times New Roman" w:eastAsia="Times New Roman" w:hAnsi="Times New Roman" w:cs="Times New Roman"/>
          <w:b/>
          <w:bCs/>
          <w:color w:val="3B3835"/>
          <w:sz w:val="24"/>
          <w:szCs w:val="24"/>
          <w:lang w:val="en-IN" w:eastAsia="en-IN"/>
        </w:rPr>
      </w:pPr>
      <w:r w:rsidRPr="00FC4A73">
        <w:rPr>
          <w:rFonts w:ascii="Times New Roman" w:eastAsia="Times New Roman" w:hAnsi="Times New Roman" w:cs="Times New Roman"/>
          <w:b/>
          <w:bCs/>
          <w:color w:val="3B3835"/>
          <w:sz w:val="24"/>
          <w:szCs w:val="24"/>
          <w:lang w:val="en-IN" w:eastAsia="en-IN"/>
        </w:rPr>
        <w:t xml:space="preserve">Benefits of Cooperative Learning </w:t>
      </w:r>
    </w:p>
    <w:p w14:paraId="2DDF048C" w14:textId="77777777" w:rsidR="006F6C30" w:rsidRPr="006F6C30" w:rsidRDefault="006F6C30" w:rsidP="006F6C30">
      <w:pPr>
        <w:shd w:val="clear" w:color="auto" w:fill="FFFFFF"/>
        <w:spacing w:after="0" w:line="240" w:lineRule="auto"/>
        <w:ind w:firstLine="720"/>
        <w:rPr>
          <w:rFonts w:ascii="Times New Roman" w:eastAsia="Times New Roman" w:hAnsi="Times New Roman" w:cs="Times New Roman"/>
          <w:color w:val="3B3835"/>
          <w:sz w:val="24"/>
          <w:szCs w:val="24"/>
          <w:lang w:val="en-IN" w:eastAsia="en-IN"/>
        </w:rPr>
      </w:pPr>
    </w:p>
    <w:p w14:paraId="165B1EA5"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Increased Achievement</w:t>
      </w:r>
    </w:p>
    <w:p w14:paraId="2153A630"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Increase in Positive Relationships</w:t>
      </w:r>
    </w:p>
    <w:p w14:paraId="0FF7888D"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Greater Intrinsic Motivation</w:t>
      </w:r>
    </w:p>
    <w:p w14:paraId="13C51FDD"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Higher Self-Esteem </w:t>
      </w:r>
    </w:p>
    <w:p w14:paraId="5950BD21"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More “On-Task” </w:t>
      </w:r>
      <w:proofErr w:type="spellStart"/>
      <w:r w:rsidRPr="006F6C30">
        <w:rPr>
          <w:rFonts w:ascii="Times New Roman" w:eastAsia="Times New Roman" w:hAnsi="Times New Roman" w:cs="Times New Roman"/>
          <w:color w:val="3B3835"/>
          <w:sz w:val="24"/>
          <w:szCs w:val="24"/>
          <w:lang w:val="en-IN" w:eastAsia="en-IN"/>
        </w:rPr>
        <w:t>Behavior</w:t>
      </w:r>
      <w:proofErr w:type="spellEnd"/>
      <w:r w:rsidRPr="006F6C30">
        <w:rPr>
          <w:rFonts w:ascii="Times New Roman" w:eastAsia="Times New Roman" w:hAnsi="Times New Roman" w:cs="Times New Roman"/>
          <w:color w:val="3B3835"/>
          <w:sz w:val="24"/>
          <w:szCs w:val="24"/>
          <w:lang w:val="en-IN" w:eastAsia="en-IN"/>
        </w:rPr>
        <w:t xml:space="preserve"> </w:t>
      </w:r>
    </w:p>
    <w:p w14:paraId="27F8ECF9"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Better Attitudes Toward Teachers and School</w:t>
      </w:r>
    </w:p>
    <w:p w14:paraId="6B9CE35F"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Students take responsibility for their own learning </w:t>
      </w:r>
    </w:p>
    <w:p w14:paraId="3CD2918A"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Students translate “teacher talk” into “student speak” for their peers </w:t>
      </w:r>
    </w:p>
    <w:p w14:paraId="4524B021"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Students engage in “cognitive collaboration.” They must organize their thoughts to explain ideas to classmates </w:t>
      </w:r>
    </w:p>
    <w:p w14:paraId="10EFAE76" w14:textId="77777777" w:rsidR="006F6C30"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r w:rsidRPr="006F6C30">
        <w:rPr>
          <w:rFonts w:ascii="Times New Roman" w:eastAsia="Times New Roman" w:hAnsi="Times New Roman" w:cs="Times New Roman"/>
          <w:color w:val="3B3835"/>
          <w:sz w:val="24"/>
          <w:szCs w:val="24"/>
          <w:lang w:val="en-IN" w:eastAsia="en-IN"/>
        </w:rPr>
        <w:t xml:space="preserve">Students have FUN learning </w:t>
      </w:r>
    </w:p>
    <w:p w14:paraId="0C39DC5A" w14:textId="41D48499" w:rsidR="00FC4A73" w:rsidRPr="006F6C30" w:rsidRDefault="00FC4A73" w:rsidP="006F6C30">
      <w:pPr>
        <w:pStyle w:val="ListParagraph"/>
        <w:numPr>
          <w:ilvl w:val="0"/>
          <w:numId w:val="9"/>
        </w:numPr>
        <w:shd w:val="clear" w:color="auto" w:fill="FFFFFF"/>
        <w:spacing w:after="0" w:line="240" w:lineRule="auto"/>
        <w:rPr>
          <w:rFonts w:ascii="Times New Roman" w:eastAsia="Times New Roman" w:hAnsi="Times New Roman" w:cs="Times New Roman"/>
          <w:color w:val="3B3835"/>
          <w:sz w:val="24"/>
          <w:szCs w:val="24"/>
          <w:lang w:val="en-IN" w:eastAsia="en-IN"/>
        </w:rPr>
      </w:pPr>
      <w:proofErr w:type="gramStart"/>
      <w:r w:rsidRPr="006F6C30">
        <w:rPr>
          <w:rFonts w:ascii="Times New Roman" w:eastAsia="Times New Roman" w:hAnsi="Times New Roman" w:cs="Times New Roman"/>
          <w:color w:val="3B3835"/>
          <w:sz w:val="24"/>
          <w:szCs w:val="24"/>
          <w:lang w:val="en-IN" w:eastAsia="en-IN"/>
        </w:rPr>
        <w:t>Students</w:t>
      </w:r>
      <w:proofErr w:type="gramEnd"/>
      <w:r w:rsidRPr="006F6C30">
        <w:rPr>
          <w:rFonts w:ascii="Times New Roman" w:eastAsia="Times New Roman" w:hAnsi="Times New Roman" w:cs="Times New Roman"/>
          <w:color w:val="3B3835"/>
          <w:sz w:val="24"/>
          <w:szCs w:val="24"/>
          <w:lang w:val="en-IN" w:eastAsia="en-IN"/>
        </w:rPr>
        <w:t xml:space="preserve"> social nature is used to their advantage</w:t>
      </w:r>
    </w:p>
    <w:p w14:paraId="4EDFE77D" w14:textId="77777777" w:rsidR="006F6C30" w:rsidRPr="006F6C30" w:rsidRDefault="006F6C30" w:rsidP="006F6C30">
      <w:pPr>
        <w:shd w:val="clear" w:color="auto" w:fill="FFFFFF"/>
        <w:spacing w:after="0" w:line="240" w:lineRule="auto"/>
        <w:ind w:left="720"/>
        <w:rPr>
          <w:rFonts w:ascii="Times New Roman" w:eastAsia="Times New Roman" w:hAnsi="Times New Roman" w:cs="Times New Roman"/>
          <w:color w:val="3B3835"/>
          <w:sz w:val="24"/>
          <w:szCs w:val="24"/>
          <w:lang w:val="en-IN" w:eastAsia="en-IN"/>
        </w:rPr>
      </w:pPr>
    </w:p>
    <w:p w14:paraId="39445196" w14:textId="77777777" w:rsidR="006F6C30" w:rsidRDefault="006F6C30" w:rsidP="006F6C30">
      <w:pPr>
        <w:shd w:val="clear" w:color="auto" w:fill="FFFFFF"/>
        <w:spacing w:after="0" w:line="240" w:lineRule="auto"/>
        <w:ind w:left="720"/>
        <w:rPr>
          <w:rFonts w:ascii="Helvetica" w:eastAsia="Times New Roman" w:hAnsi="Helvetica" w:cs="Times New Roman"/>
          <w:color w:val="3B3835"/>
          <w:sz w:val="21"/>
          <w:szCs w:val="21"/>
          <w:lang w:val="en-IN" w:eastAsia="en-IN"/>
        </w:rPr>
      </w:pPr>
    </w:p>
    <w:p w14:paraId="0BEB9F24" w14:textId="77777777" w:rsidR="006F6C30" w:rsidRDefault="006F6C30">
      <w:pPr>
        <w:rPr>
          <w:rFonts w:ascii="Helvetica" w:eastAsia="Times New Roman" w:hAnsi="Helvetica" w:cs="Times New Roman"/>
          <w:color w:val="3B3835"/>
          <w:sz w:val="21"/>
          <w:szCs w:val="21"/>
          <w:lang w:val="en-IN" w:eastAsia="en-IN"/>
        </w:rPr>
      </w:pPr>
      <w:r>
        <w:rPr>
          <w:rFonts w:ascii="Helvetica" w:eastAsia="Times New Roman" w:hAnsi="Helvetica" w:cs="Times New Roman"/>
          <w:color w:val="3B3835"/>
          <w:sz w:val="21"/>
          <w:szCs w:val="21"/>
          <w:lang w:val="en-IN" w:eastAsia="en-IN"/>
        </w:rPr>
        <w:br w:type="page"/>
      </w:r>
    </w:p>
    <w:p w14:paraId="324E1747" w14:textId="7F1FB8E9" w:rsidR="00E00158" w:rsidRDefault="00E00158" w:rsidP="00E00158">
      <w:pPr>
        <w:jc w:val="center"/>
        <w:rPr>
          <w:rFonts w:ascii="Times New Roman" w:hAnsi="Times New Roman" w:cs="Times New Roman"/>
          <w:b/>
          <w:sz w:val="24"/>
          <w:szCs w:val="24"/>
        </w:rPr>
      </w:pPr>
      <w:r w:rsidRPr="00E00158">
        <w:rPr>
          <w:rFonts w:ascii="Times New Roman" w:hAnsi="Times New Roman" w:cs="Times New Roman"/>
          <w:b/>
          <w:sz w:val="24"/>
          <w:szCs w:val="24"/>
        </w:rPr>
        <w:lastRenderedPageBreak/>
        <w:t>PROBLEM-BASED LEARNING</w:t>
      </w:r>
      <w:r w:rsidR="005C132E">
        <w:rPr>
          <w:rFonts w:ascii="Times New Roman" w:hAnsi="Times New Roman" w:cs="Times New Roman"/>
          <w:b/>
          <w:sz w:val="24"/>
          <w:szCs w:val="24"/>
        </w:rPr>
        <w:t xml:space="preserve"> </w:t>
      </w:r>
      <w:r>
        <w:rPr>
          <w:rFonts w:ascii="Times New Roman" w:hAnsi="Times New Roman" w:cs="Times New Roman"/>
          <w:b/>
          <w:sz w:val="24"/>
          <w:szCs w:val="24"/>
        </w:rPr>
        <w:t>(PBL)</w:t>
      </w:r>
    </w:p>
    <w:p w14:paraId="78DFC67F" w14:textId="77777777" w:rsidR="00E00158" w:rsidRPr="00E00158" w:rsidRDefault="00E00158" w:rsidP="00E00158">
      <w:pPr>
        <w:jc w:val="center"/>
        <w:rPr>
          <w:rFonts w:ascii="Times New Roman" w:hAnsi="Times New Roman" w:cs="Times New Roman"/>
          <w:b/>
          <w:sz w:val="24"/>
          <w:szCs w:val="24"/>
        </w:rPr>
      </w:pPr>
    </w:p>
    <w:p w14:paraId="3BCEEFD2" w14:textId="77777777" w:rsidR="007717B1" w:rsidRPr="00E00158" w:rsidRDefault="0006378D" w:rsidP="00E00158">
      <w:pPr>
        <w:ind w:firstLine="720"/>
        <w:rPr>
          <w:rFonts w:ascii="Times New Roman" w:hAnsi="Times New Roman" w:cs="Times New Roman"/>
          <w:sz w:val="24"/>
          <w:szCs w:val="24"/>
        </w:rPr>
      </w:pPr>
      <w:r w:rsidRPr="00E00158">
        <w:rPr>
          <w:rFonts w:ascii="Times New Roman" w:hAnsi="Times New Roman" w:cs="Times New Roman"/>
          <w:sz w:val="24"/>
          <w:szCs w:val="24"/>
        </w:rPr>
        <w:t xml:space="preserve">Mathematics teachers must teach students not only to solve problems but also to learn about mathematics through problem solving. While “many students may develop procedural fluency … they often lack the deep conceptual understanding necessary to solve new problems or make connections between mathematical </w:t>
      </w:r>
      <w:proofErr w:type="spellStart"/>
      <w:r w:rsidRPr="00E00158">
        <w:rPr>
          <w:rFonts w:ascii="Times New Roman" w:hAnsi="Times New Roman" w:cs="Times New Roman"/>
          <w:sz w:val="24"/>
          <w:szCs w:val="24"/>
        </w:rPr>
        <w:t>ideas</w:t>
      </w:r>
      <w:proofErr w:type="gramStart"/>
      <w:r w:rsidRPr="00E00158">
        <w:rPr>
          <w:rFonts w:ascii="Times New Roman" w:hAnsi="Times New Roman" w:cs="Times New Roman"/>
          <w:sz w:val="24"/>
          <w:szCs w:val="24"/>
        </w:rPr>
        <w:t>.”This</w:t>
      </w:r>
      <w:proofErr w:type="spellEnd"/>
      <w:proofErr w:type="gramEnd"/>
      <w:r w:rsidRPr="00E00158">
        <w:rPr>
          <w:rFonts w:ascii="Times New Roman" w:hAnsi="Times New Roman" w:cs="Times New Roman"/>
          <w:sz w:val="24"/>
          <w:szCs w:val="24"/>
        </w:rPr>
        <w:t xml:space="preserve"> presents </w:t>
      </w:r>
      <w:r w:rsidRPr="00E00158">
        <w:rPr>
          <w:rFonts w:ascii="Times New Roman" w:hAnsi="Times New Roman" w:cs="Times New Roman"/>
          <w:b/>
          <w:sz w:val="24"/>
          <w:szCs w:val="24"/>
        </w:rPr>
        <w:t>a challenge for teachers</w:t>
      </w:r>
      <w:r w:rsidR="00E00158">
        <w:rPr>
          <w:rFonts w:ascii="Times New Roman" w:hAnsi="Times New Roman" w:cs="Times New Roman"/>
          <w:b/>
          <w:sz w:val="24"/>
          <w:szCs w:val="24"/>
        </w:rPr>
        <w:t>.</w:t>
      </w:r>
      <w:r w:rsidR="00E00158">
        <w:rPr>
          <w:rFonts w:ascii="Times New Roman" w:hAnsi="Times New Roman" w:cs="Times New Roman"/>
          <w:sz w:val="24"/>
          <w:szCs w:val="24"/>
        </w:rPr>
        <w:t xml:space="preserve"> </w:t>
      </w:r>
      <w:r w:rsidR="00E00158" w:rsidRPr="00E00158">
        <w:rPr>
          <w:rFonts w:ascii="Times New Roman" w:hAnsi="Times New Roman" w:cs="Times New Roman"/>
          <w:b/>
          <w:sz w:val="24"/>
          <w:szCs w:val="24"/>
        </w:rPr>
        <w:t>P</w:t>
      </w:r>
      <w:r w:rsidRPr="00E00158">
        <w:rPr>
          <w:rFonts w:ascii="Times New Roman" w:hAnsi="Times New Roman" w:cs="Times New Roman"/>
          <w:b/>
          <w:sz w:val="24"/>
          <w:szCs w:val="24"/>
        </w:rPr>
        <w:t>roblem-based learning (PBL) provides opportunities for teachers to meet this challenge.</w:t>
      </w:r>
    </w:p>
    <w:p w14:paraId="0CD32488" w14:textId="77777777" w:rsidR="00E00158" w:rsidRDefault="00E00158" w:rsidP="00E00158">
      <w:pPr>
        <w:rPr>
          <w:rFonts w:ascii="Times New Roman" w:hAnsi="Times New Roman" w:cs="Times New Roman"/>
          <w:b/>
          <w:color w:val="000000"/>
          <w:sz w:val="24"/>
          <w:szCs w:val="24"/>
          <w:shd w:val="clear" w:color="auto" w:fill="FFFFFF"/>
        </w:rPr>
      </w:pPr>
    </w:p>
    <w:p w14:paraId="1B2D35B3" w14:textId="77777777" w:rsidR="00E00158" w:rsidRDefault="00E00158" w:rsidP="00E00158">
      <w:pPr>
        <w:rPr>
          <w:rFonts w:ascii="Times New Roman" w:hAnsi="Times New Roman" w:cs="Times New Roman"/>
          <w:color w:val="000000"/>
          <w:sz w:val="24"/>
          <w:szCs w:val="24"/>
          <w:shd w:val="clear" w:color="auto" w:fill="FFFFFF"/>
        </w:rPr>
      </w:pPr>
      <w:r w:rsidRPr="00E00158">
        <w:rPr>
          <w:rFonts w:ascii="Times New Roman" w:hAnsi="Times New Roman" w:cs="Times New Roman"/>
          <w:b/>
          <w:color w:val="000000"/>
          <w:sz w:val="24"/>
          <w:szCs w:val="24"/>
          <w:shd w:val="clear" w:color="auto" w:fill="FFFFFF"/>
        </w:rPr>
        <w:t>Definition</w:t>
      </w:r>
      <w:r>
        <w:rPr>
          <w:rFonts w:ascii="Times New Roman" w:hAnsi="Times New Roman" w:cs="Times New Roman"/>
          <w:color w:val="000000"/>
          <w:sz w:val="24"/>
          <w:szCs w:val="24"/>
          <w:shd w:val="clear" w:color="auto" w:fill="FFFFFF"/>
        </w:rPr>
        <w:t xml:space="preserve"> </w:t>
      </w:r>
    </w:p>
    <w:p w14:paraId="3071C1A9" w14:textId="77777777" w:rsidR="00E00158" w:rsidRPr="00E00158" w:rsidRDefault="00E00158" w:rsidP="00E00158">
      <w:pPr>
        <w:rPr>
          <w:rFonts w:ascii="Times New Roman" w:hAnsi="Times New Roman" w:cs="Times New Roman"/>
          <w:sz w:val="24"/>
          <w:szCs w:val="24"/>
        </w:rPr>
      </w:pPr>
      <w:r w:rsidRPr="00E00158">
        <w:rPr>
          <w:rFonts w:ascii="Times New Roman" w:hAnsi="Times New Roman" w:cs="Times New Roman"/>
          <w:color w:val="000000"/>
          <w:sz w:val="24"/>
          <w:szCs w:val="24"/>
          <w:shd w:val="clear" w:color="auto" w:fill="FFFFFF"/>
        </w:rPr>
        <w:t>Problem-Based Learning (PBL) describes a learning environment where problems drive the learning. That is, learning begins with a problem to be</w:t>
      </w:r>
      <w:r w:rsidRPr="00E00158">
        <w:rPr>
          <w:rStyle w:val="apple-converted-space"/>
          <w:rFonts w:ascii="Times New Roman" w:hAnsi="Times New Roman" w:cs="Times New Roman"/>
          <w:color w:val="000000"/>
          <w:sz w:val="24"/>
          <w:szCs w:val="24"/>
          <w:shd w:val="clear" w:color="auto" w:fill="FFFFFF"/>
        </w:rPr>
        <w:t> </w:t>
      </w:r>
      <w:r w:rsidRPr="00E00158">
        <w:rPr>
          <w:rStyle w:val="ilad"/>
          <w:rFonts w:ascii="Times New Roman" w:hAnsi="Times New Roman" w:cs="Times New Roman"/>
          <w:color w:val="000000"/>
          <w:sz w:val="24"/>
          <w:szCs w:val="24"/>
          <w:shd w:val="clear" w:color="auto" w:fill="FFFFFF"/>
        </w:rPr>
        <w:t>solved</w:t>
      </w:r>
      <w:r w:rsidRPr="00E00158">
        <w:rPr>
          <w:rFonts w:ascii="Times New Roman" w:hAnsi="Times New Roman" w:cs="Times New Roman"/>
          <w:color w:val="000000"/>
          <w:sz w:val="24"/>
          <w:szCs w:val="24"/>
          <w:shd w:val="clear" w:color="auto" w:fill="FFFFFF"/>
        </w:rPr>
        <w:t xml:space="preserve">, and the problem is posed is such a way that students need to gain new knowledge before they can solve the problem. Rather than seeking a single correct answer, </w:t>
      </w:r>
      <w:r w:rsidRPr="00D335F6">
        <w:rPr>
          <w:rFonts w:ascii="Times New Roman" w:hAnsi="Times New Roman" w:cs="Times New Roman"/>
          <w:b/>
          <w:color w:val="000000"/>
          <w:sz w:val="24"/>
          <w:szCs w:val="24"/>
          <w:shd w:val="clear" w:color="auto" w:fill="FFFFFF"/>
        </w:rPr>
        <w:t>students interpret the problem, gather needed information, identify possible solutions, evaluate options, and present conclusions.</w:t>
      </w:r>
      <w:r w:rsidRPr="00E00158">
        <w:rPr>
          <w:rFonts w:ascii="Times New Roman" w:hAnsi="Times New Roman" w:cs="Times New Roman"/>
          <w:color w:val="000000"/>
          <w:sz w:val="24"/>
          <w:szCs w:val="24"/>
          <w:shd w:val="clear" w:color="auto" w:fill="FFFFFF"/>
        </w:rPr>
        <w:t xml:space="preserve"> Proponents of mathematical problem solving insist that students become good problem solvers by learning mathematical knowledge heuristically.</w:t>
      </w:r>
    </w:p>
    <w:p w14:paraId="171F3BA0" w14:textId="77777777" w:rsidR="0006378D" w:rsidRPr="00E00158" w:rsidRDefault="0006378D">
      <w:pPr>
        <w:rPr>
          <w:rFonts w:ascii="Times New Roman" w:hAnsi="Times New Roman" w:cs="Times New Roman"/>
          <w:sz w:val="24"/>
          <w:szCs w:val="24"/>
        </w:rPr>
      </w:pPr>
    </w:p>
    <w:p w14:paraId="243F2AB0" w14:textId="77777777" w:rsidR="004A260B" w:rsidRDefault="00E00158">
      <w:pPr>
        <w:rPr>
          <w:rFonts w:ascii="Times New Roman" w:hAnsi="Times New Roman" w:cs="Times New Roman"/>
          <w:b/>
          <w:sz w:val="24"/>
          <w:szCs w:val="24"/>
        </w:rPr>
      </w:pPr>
      <w:r w:rsidRPr="004A260B">
        <w:rPr>
          <w:rFonts w:ascii="Times New Roman" w:hAnsi="Times New Roman" w:cs="Times New Roman"/>
          <w:b/>
          <w:sz w:val="24"/>
          <w:szCs w:val="24"/>
        </w:rPr>
        <w:t>Theoretical background</w:t>
      </w:r>
    </w:p>
    <w:p w14:paraId="2655794E" w14:textId="77777777" w:rsidR="0006378D" w:rsidRPr="004A260B" w:rsidRDefault="0006378D" w:rsidP="004A260B">
      <w:pPr>
        <w:ind w:firstLine="720"/>
        <w:rPr>
          <w:rFonts w:ascii="Times New Roman" w:hAnsi="Times New Roman" w:cs="Times New Roman"/>
          <w:b/>
          <w:sz w:val="24"/>
          <w:szCs w:val="24"/>
        </w:rPr>
      </w:pPr>
      <w:r w:rsidRPr="00E00158">
        <w:rPr>
          <w:rFonts w:ascii="Times New Roman" w:hAnsi="Times New Roman" w:cs="Times New Roman"/>
          <w:sz w:val="24"/>
          <w:szCs w:val="24"/>
        </w:rPr>
        <w:t xml:space="preserve">PBL exists as a teaching method grounded in the ideals of </w:t>
      </w:r>
      <w:r w:rsidRPr="004A260B">
        <w:rPr>
          <w:rFonts w:ascii="Times New Roman" w:hAnsi="Times New Roman" w:cs="Times New Roman"/>
          <w:b/>
          <w:sz w:val="24"/>
          <w:szCs w:val="24"/>
        </w:rPr>
        <w:t>constructivism</w:t>
      </w:r>
      <w:r w:rsidRPr="00E00158">
        <w:rPr>
          <w:rFonts w:ascii="Times New Roman" w:hAnsi="Times New Roman" w:cs="Times New Roman"/>
          <w:sz w:val="24"/>
          <w:szCs w:val="24"/>
        </w:rPr>
        <w:t xml:space="preserve"> and student-</w:t>
      </w:r>
      <w:proofErr w:type="spellStart"/>
      <w:r w:rsidRPr="00E00158">
        <w:rPr>
          <w:rFonts w:ascii="Times New Roman" w:hAnsi="Times New Roman" w:cs="Times New Roman"/>
          <w:sz w:val="24"/>
          <w:szCs w:val="24"/>
        </w:rPr>
        <w:t>centred</w:t>
      </w:r>
      <w:proofErr w:type="spellEnd"/>
      <w:r w:rsidRPr="00E00158">
        <w:rPr>
          <w:rFonts w:ascii="Times New Roman" w:hAnsi="Times New Roman" w:cs="Times New Roman"/>
          <w:sz w:val="24"/>
          <w:szCs w:val="24"/>
        </w:rPr>
        <w:t xml:space="preserve"> learning. When using PBL, teachers help students to focus on solving problems within a real-life context, encouraging them to consider the situation in which the problem exists when trying to find solutions. </w:t>
      </w:r>
      <w:r w:rsidRPr="004A260B">
        <w:rPr>
          <w:rFonts w:ascii="Times New Roman" w:hAnsi="Times New Roman" w:cs="Times New Roman"/>
          <w:b/>
          <w:sz w:val="24"/>
          <w:szCs w:val="24"/>
        </w:rPr>
        <w:t>The majority of research examining PBL focuses on its use in medical schools, with the key features being (a) the use of collaborative small-group work, (b) a student-</w:t>
      </w:r>
      <w:proofErr w:type="spellStart"/>
      <w:r w:rsidRPr="004A260B">
        <w:rPr>
          <w:rFonts w:ascii="Times New Roman" w:hAnsi="Times New Roman" w:cs="Times New Roman"/>
          <w:b/>
          <w:sz w:val="24"/>
          <w:szCs w:val="24"/>
        </w:rPr>
        <w:t>centred</w:t>
      </w:r>
      <w:proofErr w:type="spellEnd"/>
      <w:r w:rsidRPr="004A260B">
        <w:rPr>
          <w:rFonts w:ascii="Times New Roman" w:hAnsi="Times New Roman" w:cs="Times New Roman"/>
          <w:b/>
          <w:sz w:val="24"/>
          <w:szCs w:val="24"/>
        </w:rPr>
        <w:t xml:space="preserve"> approach, (c) the teacher as facilitator and (d) the use of real-life problems as the organizing focus.</w:t>
      </w:r>
    </w:p>
    <w:p w14:paraId="381B773C" w14:textId="77777777" w:rsidR="00561BFB" w:rsidRPr="00E00158" w:rsidRDefault="00DF45FA">
      <w:pPr>
        <w:rPr>
          <w:rFonts w:ascii="Times New Roman" w:hAnsi="Times New Roman" w:cs="Times New Roman"/>
          <w:sz w:val="24"/>
          <w:szCs w:val="24"/>
        </w:rPr>
      </w:pPr>
      <w:r w:rsidRPr="00E00158">
        <w:rPr>
          <w:rFonts w:ascii="Times New Roman" w:hAnsi="Times New Roman" w:cs="Times New Roman"/>
          <w:sz w:val="24"/>
          <w:szCs w:val="24"/>
        </w:rPr>
        <w:t xml:space="preserve">PBL begins with the assumption that learning is an active, integrated, </w:t>
      </w:r>
      <w:r w:rsidR="004A260B">
        <w:rPr>
          <w:rFonts w:ascii="Times New Roman" w:hAnsi="Times New Roman" w:cs="Times New Roman"/>
          <w:sz w:val="24"/>
          <w:szCs w:val="24"/>
        </w:rPr>
        <w:t>and constructive process influ</w:t>
      </w:r>
      <w:r w:rsidRPr="00E00158">
        <w:rPr>
          <w:rFonts w:ascii="Times New Roman" w:hAnsi="Times New Roman" w:cs="Times New Roman"/>
          <w:sz w:val="24"/>
          <w:szCs w:val="24"/>
        </w:rPr>
        <w:t>enced b</w:t>
      </w:r>
      <w:r w:rsidR="004A260B">
        <w:rPr>
          <w:rFonts w:ascii="Times New Roman" w:hAnsi="Times New Roman" w:cs="Times New Roman"/>
          <w:sz w:val="24"/>
          <w:szCs w:val="24"/>
        </w:rPr>
        <w:t xml:space="preserve">y social and contextual factors. </w:t>
      </w:r>
      <w:r w:rsidRPr="00E00158">
        <w:rPr>
          <w:rFonts w:ascii="Times New Roman" w:hAnsi="Times New Roman" w:cs="Times New Roman"/>
          <w:sz w:val="24"/>
          <w:szCs w:val="24"/>
        </w:rPr>
        <w:t xml:space="preserve">In their review of the literature, Wilkerson and </w:t>
      </w:r>
      <w:proofErr w:type="spellStart"/>
      <w:r w:rsidRPr="00E00158">
        <w:rPr>
          <w:rFonts w:ascii="Times New Roman" w:hAnsi="Times New Roman" w:cs="Times New Roman"/>
          <w:sz w:val="24"/>
          <w:szCs w:val="24"/>
        </w:rPr>
        <w:t>Gijselaers</w:t>
      </w:r>
      <w:proofErr w:type="spellEnd"/>
      <w:r w:rsidRPr="00E00158">
        <w:rPr>
          <w:rFonts w:ascii="Times New Roman" w:hAnsi="Times New Roman" w:cs="Times New Roman"/>
          <w:sz w:val="24"/>
          <w:szCs w:val="24"/>
        </w:rPr>
        <w:t xml:space="preserve"> (1996) claim that PBL is characterized by a student-centered approach, teachers as “facilitators rather than disseminators,” and open-ended problems (in PBL, these are called “ill-structured”) that “serve as the initial stimulus and framework for learn</w:t>
      </w:r>
      <w:r w:rsidR="004A260B">
        <w:rPr>
          <w:rFonts w:ascii="Times New Roman" w:hAnsi="Times New Roman" w:cs="Times New Roman"/>
          <w:sz w:val="24"/>
          <w:szCs w:val="24"/>
        </w:rPr>
        <w:t xml:space="preserve">ing”. </w:t>
      </w:r>
      <w:r w:rsidRPr="00E00158">
        <w:rPr>
          <w:rFonts w:ascii="Times New Roman" w:hAnsi="Times New Roman" w:cs="Times New Roman"/>
          <w:sz w:val="24"/>
          <w:szCs w:val="24"/>
        </w:rPr>
        <w:t>Instructors also hope to develop students’ intrinsic interest in the subject matter, emphasize learning as opposed to recall, promote groupwork, and help students become self-directed learners.</w:t>
      </w:r>
    </w:p>
    <w:p w14:paraId="10BA00BB" w14:textId="77777777" w:rsidR="00DF45FA" w:rsidRDefault="00DF45FA">
      <w:pPr>
        <w:rPr>
          <w:rFonts w:ascii="Times New Roman" w:hAnsi="Times New Roman" w:cs="Times New Roman"/>
          <w:sz w:val="24"/>
          <w:szCs w:val="24"/>
        </w:rPr>
      </w:pPr>
      <w:r w:rsidRPr="00E00158">
        <w:rPr>
          <w:rFonts w:ascii="Times New Roman" w:hAnsi="Times New Roman" w:cs="Times New Roman"/>
          <w:sz w:val="24"/>
          <w:szCs w:val="24"/>
        </w:rPr>
        <w:t xml:space="preserve">   In addition to emphasizing learning by “doing,” PBL requires stude</w:t>
      </w:r>
      <w:r w:rsidR="00D335F6">
        <w:rPr>
          <w:rFonts w:ascii="Times New Roman" w:hAnsi="Times New Roman" w:cs="Times New Roman"/>
          <w:sz w:val="24"/>
          <w:szCs w:val="24"/>
        </w:rPr>
        <w:t xml:space="preserve">nts to be metacognitively aware. </w:t>
      </w:r>
      <w:r w:rsidRPr="00E00158">
        <w:rPr>
          <w:rFonts w:ascii="Times New Roman" w:hAnsi="Times New Roman" w:cs="Times New Roman"/>
          <w:sz w:val="24"/>
          <w:szCs w:val="24"/>
        </w:rPr>
        <w:t xml:space="preserve">That is, students must learn to be conscious of what information they already know about </w:t>
      </w:r>
      <w:r w:rsidRPr="00E00158">
        <w:rPr>
          <w:rFonts w:ascii="Times New Roman" w:hAnsi="Times New Roman" w:cs="Times New Roman"/>
          <w:sz w:val="24"/>
          <w:szCs w:val="24"/>
        </w:rPr>
        <w:lastRenderedPageBreak/>
        <w:t>the problem, what information they need to know to solve the problem, and the strategies to use to solve the problem.  Being able to articulate such thoughts helps students become more effective problem-solvers and self-directed learners.</w:t>
      </w:r>
    </w:p>
    <w:p w14:paraId="4ABAC7CC" w14:textId="77777777" w:rsidR="00EB12D2" w:rsidRPr="00EB12D2" w:rsidRDefault="00EB12D2" w:rsidP="00EB12D2">
      <w:pPr>
        <w:pStyle w:val="NormalWeb"/>
        <w:rPr>
          <w:color w:val="000000"/>
        </w:rPr>
      </w:pPr>
      <w:r w:rsidRPr="00EB12D2">
        <w:rPr>
          <w:b/>
          <w:bCs/>
          <w:color w:val="000000"/>
        </w:rPr>
        <w:t>STUDENTS' UNDERSTANDING IN PBL ENVIRONMENT</w:t>
      </w:r>
    </w:p>
    <w:p w14:paraId="7A8FA9FC" w14:textId="77777777" w:rsidR="00EB12D2" w:rsidRPr="00EB12D2" w:rsidRDefault="00EB12D2" w:rsidP="00EB12D2">
      <w:pPr>
        <w:pStyle w:val="NormalWeb"/>
        <w:rPr>
          <w:color w:val="000000"/>
        </w:rPr>
      </w:pPr>
      <w:r w:rsidRPr="00EB12D2">
        <w:rPr>
          <w:color w:val="000000"/>
        </w:rPr>
        <w:t>The PBL environment appears different from the typical</w:t>
      </w:r>
      <w:r w:rsidRPr="00EB12D2">
        <w:rPr>
          <w:rStyle w:val="apple-converted-space"/>
          <w:color w:val="000000"/>
        </w:rPr>
        <w:t> </w:t>
      </w:r>
      <w:r w:rsidRPr="00EB12D2">
        <w:rPr>
          <w:rStyle w:val="ilad"/>
          <w:color w:val="000000"/>
        </w:rPr>
        <w:t>classroom environment</w:t>
      </w:r>
      <w:r w:rsidRPr="00EB12D2">
        <w:rPr>
          <w:rStyle w:val="apple-converted-space"/>
          <w:color w:val="000000"/>
        </w:rPr>
        <w:t> </w:t>
      </w:r>
      <w:r w:rsidRPr="00EB12D2">
        <w:rPr>
          <w:color w:val="000000"/>
        </w:rPr>
        <w:t>that people have generally considered good, where classes that are well managed and students get high scores on standardized tests. However, this conventional sort of instruction does not enable students to develop mathematical thinking skills well.</w:t>
      </w:r>
    </w:p>
    <w:p w14:paraId="74791052" w14:textId="77777777" w:rsidR="00EB12D2" w:rsidRDefault="00EB12D2" w:rsidP="00EB12D2">
      <w:pPr>
        <w:pStyle w:val="NormalWeb"/>
        <w:rPr>
          <w:color w:val="000000"/>
        </w:rPr>
      </w:pPr>
      <w:r w:rsidRPr="00EB12D2">
        <w:rPr>
          <w:color w:val="000000"/>
        </w:rPr>
        <w:t xml:space="preserve">Instead of gaining a deep understanding of mathematical knowledge and the nature of mathematics, students in conventional classroom environments tend to learn inappropriate and counterproductive conceptualizations of the nature of mathematics. Students are allowed only to follow guided instructions and to obtain right answers, but not allowed to seek mathematical understanding. </w:t>
      </w:r>
    </w:p>
    <w:p w14:paraId="637409A8" w14:textId="77777777" w:rsidR="00EB12D2" w:rsidRDefault="00EB12D2" w:rsidP="00EB12D2">
      <w:pPr>
        <w:pStyle w:val="NormalWeb"/>
        <w:ind w:firstLine="720"/>
        <w:rPr>
          <w:b/>
          <w:color w:val="000000"/>
        </w:rPr>
      </w:pPr>
      <w:r w:rsidRPr="00EB12D2">
        <w:rPr>
          <w:b/>
          <w:color w:val="000000"/>
        </w:rPr>
        <w:t xml:space="preserve">In contrast to conventional classroom environments, a PBL environment </w:t>
      </w:r>
    </w:p>
    <w:p w14:paraId="75A35336" w14:textId="77777777" w:rsidR="00EB12D2" w:rsidRDefault="00EB12D2" w:rsidP="00EB12D2">
      <w:pPr>
        <w:pStyle w:val="NormalWeb"/>
        <w:numPr>
          <w:ilvl w:val="0"/>
          <w:numId w:val="1"/>
        </w:numPr>
        <w:rPr>
          <w:color w:val="000000"/>
        </w:rPr>
      </w:pPr>
      <w:r w:rsidRPr="00EB12D2">
        <w:rPr>
          <w:color w:val="000000"/>
        </w:rPr>
        <w:t>provides students with opportuni</w:t>
      </w:r>
      <w:r w:rsidR="006E0F4F">
        <w:rPr>
          <w:color w:val="000000"/>
        </w:rPr>
        <w:t xml:space="preserve">ties to develop their abilities </w:t>
      </w:r>
      <w:r w:rsidRPr="00EB12D2">
        <w:rPr>
          <w:color w:val="000000"/>
        </w:rPr>
        <w:t>to</w:t>
      </w:r>
      <w:r w:rsidRPr="00EB12D2">
        <w:rPr>
          <w:rStyle w:val="apple-converted-space"/>
          <w:color w:val="000000"/>
        </w:rPr>
        <w:t> </w:t>
      </w:r>
      <w:r w:rsidRPr="00EB12D2">
        <w:rPr>
          <w:rStyle w:val="ilad"/>
          <w:color w:val="000000"/>
        </w:rPr>
        <w:t>adapt</w:t>
      </w:r>
      <w:r w:rsidRPr="00EB12D2">
        <w:rPr>
          <w:rStyle w:val="apple-converted-space"/>
          <w:color w:val="000000"/>
        </w:rPr>
        <w:t> </w:t>
      </w:r>
      <w:r w:rsidRPr="00EB12D2">
        <w:rPr>
          <w:color w:val="000000"/>
        </w:rPr>
        <w:t>and</w:t>
      </w:r>
      <w:r w:rsidRPr="00EB12D2">
        <w:rPr>
          <w:rStyle w:val="apple-converted-space"/>
          <w:color w:val="000000"/>
        </w:rPr>
        <w:t> </w:t>
      </w:r>
      <w:r w:rsidRPr="00EB12D2">
        <w:rPr>
          <w:rStyle w:val="ilad"/>
          <w:color w:val="000000"/>
        </w:rPr>
        <w:t>change</w:t>
      </w:r>
      <w:r w:rsidRPr="00EB12D2">
        <w:rPr>
          <w:rStyle w:val="apple-converted-space"/>
          <w:color w:val="000000"/>
        </w:rPr>
        <w:t> </w:t>
      </w:r>
      <w:r w:rsidRPr="00EB12D2">
        <w:rPr>
          <w:color w:val="000000"/>
        </w:rPr>
        <w:t xml:space="preserve">methods to fit new situations. </w:t>
      </w:r>
    </w:p>
    <w:p w14:paraId="15BC2F03" w14:textId="77777777" w:rsidR="00E57727" w:rsidRPr="00DD49CE" w:rsidRDefault="00EB12D2" w:rsidP="00DD49CE">
      <w:pPr>
        <w:pStyle w:val="NormalWeb"/>
        <w:numPr>
          <w:ilvl w:val="0"/>
          <w:numId w:val="1"/>
        </w:numPr>
      </w:pPr>
      <w:r w:rsidRPr="00DD49CE">
        <w:rPr>
          <w:color w:val="000000"/>
        </w:rPr>
        <w:t xml:space="preserve">Further, students in PBL environments typically have greater opportunity to learn mathematical processes associated with communication, representation, modeling, and reasoning </w:t>
      </w:r>
    </w:p>
    <w:p w14:paraId="6F644B3F" w14:textId="77777777" w:rsidR="00E57727" w:rsidRPr="00E00158" w:rsidRDefault="00E57727" w:rsidP="00E57727">
      <w:pPr>
        <w:pStyle w:val="NormalWeb"/>
        <w:rPr>
          <w:color w:val="000000"/>
        </w:rPr>
      </w:pPr>
      <w:r w:rsidRPr="00E00158">
        <w:rPr>
          <w:b/>
          <w:bCs/>
          <w:color w:val="000000"/>
        </w:rPr>
        <w:t>TEACHER ROLES IN THE PBL ENVIRONMENT</w:t>
      </w:r>
    </w:p>
    <w:p w14:paraId="75A7A2D3" w14:textId="77777777" w:rsidR="00D335F6" w:rsidRDefault="00E57727" w:rsidP="00E57727">
      <w:pPr>
        <w:pStyle w:val="NormalWeb"/>
        <w:rPr>
          <w:color w:val="000000"/>
        </w:rPr>
      </w:pPr>
      <w:r w:rsidRPr="00E00158">
        <w:rPr>
          <w:color w:val="000000"/>
        </w:rPr>
        <w:t>Within PBL environments, teachers' instructional abilities are more critical than in the traditional teacher-</w:t>
      </w:r>
      <w:proofErr w:type="spellStart"/>
      <w:r w:rsidRPr="00E00158">
        <w:rPr>
          <w:color w:val="000000"/>
        </w:rPr>
        <w:t>centered</w:t>
      </w:r>
      <w:r w:rsidRPr="00E00158">
        <w:rPr>
          <w:rStyle w:val="ilad"/>
          <w:color w:val="000000"/>
        </w:rPr>
        <w:t>classrooms</w:t>
      </w:r>
      <w:proofErr w:type="spellEnd"/>
      <w:r w:rsidRPr="00E00158">
        <w:rPr>
          <w:color w:val="000000"/>
        </w:rPr>
        <w:t xml:space="preserve">. </w:t>
      </w:r>
    </w:p>
    <w:p w14:paraId="3B1E6B12" w14:textId="77777777" w:rsidR="00E57727" w:rsidRPr="00E00158" w:rsidRDefault="00D335F6" w:rsidP="00E57727">
      <w:pPr>
        <w:pStyle w:val="NormalWeb"/>
        <w:rPr>
          <w:color w:val="000000"/>
        </w:rPr>
      </w:pPr>
      <w:r>
        <w:rPr>
          <w:color w:val="000000"/>
        </w:rPr>
        <w:t xml:space="preserve">1. </w:t>
      </w:r>
      <w:r w:rsidR="00E57727" w:rsidRPr="00E00158">
        <w:rPr>
          <w:color w:val="000000"/>
        </w:rPr>
        <w:t>Beyond presenting mathematical knowledge to students, teachers in PBL environments must engage students in marshalling information and using their knowledge in applied</w:t>
      </w:r>
      <w:r w:rsidR="00E57727" w:rsidRPr="00E00158">
        <w:rPr>
          <w:rStyle w:val="apple-converted-space"/>
          <w:color w:val="000000"/>
        </w:rPr>
        <w:t> </w:t>
      </w:r>
      <w:r w:rsidR="00E57727" w:rsidRPr="00E00158">
        <w:rPr>
          <w:rStyle w:val="ilad"/>
          <w:color w:val="000000"/>
        </w:rPr>
        <w:t>settings</w:t>
      </w:r>
      <w:r w:rsidR="00E57727" w:rsidRPr="00E00158">
        <w:rPr>
          <w:color w:val="000000"/>
        </w:rPr>
        <w:t>.</w:t>
      </w:r>
    </w:p>
    <w:p w14:paraId="18FE531B" w14:textId="77777777" w:rsidR="00D335F6" w:rsidRDefault="00D335F6" w:rsidP="00E57727">
      <w:pPr>
        <w:pStyle w:val="NormalWeb"/>
        <w:rPr>
          <w:color w:val="000000"/>
        </w:rPr>
      </w:pPr>
      <w:r>
        <w:rPr>
          <w:color w:val="000000"/>
        </w:rPr>
        <w:t>2. T</w:t>
      </w:r>
      <w:r w:rsidR="00E57727" w:rsidRPr="00E00158">
        <w:rPr>
          <w:color w:val="000000"/>
        </w:rPr>
        <w:t xml:space="preserve">eachers in PBL settings should have a deep understanding of mathematics that enables them to guide students in applying knowledge in a variety of problem situations. </w:t>
      </w:r>
    </w:p>
    <w:p w14:paraId="6FC6E3CF" w14:textId="77777777" w:rsidR="00E57727" w:rsidRPr="00E00158" w:rsidRDefault="00D335F6" w:rsidP="00E57727">
      <w:pPr>
        <w:pStyle w:val="NormalWeb"/>
        <w:rPr>
          <w:color w:val="000000"/>
        </w:rPr>
      </w:pPr>
      <w:r>
        <w:rPr>
          <w:color w:val="000000"/>
        </w:rPr>
        <w:t xml:space="preserve">3. </w:t>
      </w:r>
      <w:r w:rsidR="00E57727" w:rsidRPr="00E00158">
        <w:rPr>
          <w:color w:val="000000"/>
        </w:rPr>
        <w:t>Teachers with little mathematical knowledge may contribute to student failure in mathematical PBL environments. Without an in-depth understanding of mathematics, teachers would neither choose appropriate tasks for nurturing student problem-solving strategies, nor plan appropriate prob</w:t>
      </w:r>
      <w:r>
        <w:rPr>
          <w:color w:val="000000"/>
        </w:rPr>
        <w:t xml:space="preserve">lem-based classroom activities </w:t>
      </w:r>
    </w:p>
    <w:p w14:paraId="3C1E7476" w14:textId="77777777" w:rsidR="00D335F6" w:rsidRDefault="00D335F6" w:rsidP="00D335F6">
      <w:pPr>
        <w:pStyle w:val="NormalWeb"/>
        <w:rPr>
          <w:color w:val="000000"/>
        </w:rPr>
      </w:pPr>
      <w:r>
        <w:rPr>
          <w:color w:val="000000"/>
        </w:rPr>
        <w:t>4. T</w:t>
      </w:r>
      <w:r w:rsidR="00E57727" w:rsidRPr="00E00158">
        <w:rPr>
          <w:color w:val="000000"/>
        </w:rPr>
        <w:t>eachers in PBL environments develop a broader range of pedagogical skills. Teachers pursuing problem-based instruction must not only</w:t>
      </w:r>
      <w:r w:rsidR="00E57727" w:rsidRPr="00E00158">
        <w:rPr>
          <w:rStyle w:val="apple-converted-space"/>
          <w:color w:val="000000"/>
        </w:rPr>
        <w:t> </w:t>
      </w:r>
      <w:r w:rsidR="00E57727" w:rsidRPr="00E00158">
        <w:rPr>
          <w:rStyle w:val="ilad"/>
          <w:color w:val="000000"/>
        </w:rPr>
        <w:t>supply</w:t>
      </w:r>
      <w:r w:rsidR="00E57727" w:rsidRPr="00E00158">
        <w:rPr>
          <w:rStyle w:val="apple-converted-space"/>
          <w:color w:val="000000"/>
        </w:rPr>
        <w:t> </w:t>
      </w:r>
      <w:r w:rsidR="00E57727" w:rsidRPr="00E00158">
        <w:rPr>
          <w:color w:val="000000"/>
        </w:rPr>
        <w:t xml:space="preserve">mathematical knowledge to their students, but also know how to engage students in the processes of problem solving and applying knowledge to novel situations. </w:t>
      </w:r>
    </w:p>
    <w:p w14:paraId="77669ADF" w14:textId="77777777" w:rsidR="00D335F6" w:rsidRDefault="00D335F6" w:rsidP="00D335F6">
      <w:pPr>
        <w:pStyle w:val="NormalWeb"/>
      </w:pPr>
      <w:r>
        <w:rPr>
          <w:color w:val="000000"/>
        </w:rPr>
        <w:lastRenderedPageBreak/>
        <w:t>5. T</w:t>
      </w:r>
      <w:r>
        <w:t>he instruc</w:t>
      </w:r>
      <w:r w:rsidR="00DF45FA" w:rsidRPr="00E00158">
        <w:t xml:space="preserve">tor must become a tutor or “cognitive coach” who models inquiry strategies, guides exploration, and helps students clarify and pursue their research questions </w:t>
      </w:r>
    </w:p>
    <w:p w14:paraId="36504C35" w14:textId="77777777" w:rsidR="00F75174" w:rsidRPr="00E00158" w:rsidRDefault="00D335F6" w:rsidP="007A6ED4">
      <w:pPr>
        <w:pStyle w:val="NormalWeb"/>
      </w:pPr>
      <w:r>
        <w:t>6.</w:t>
      </w:r>
      <w:r w:rsidR="00DF45FA" w:rsidRPr="00E00158">
        <w:t xml:space="preserve"> The instructor plays a critical role in helping students become self-directed learners and must create a classroom environment in which students “receive systematic instruction in conceptual, strategic, and reflective reasoning in the context of a discipline that will ultimately make them more successful in later investigations” </w:t>
      </w:r>
    </w:p>
    <w:p w14:paraId="41885602" w14:textId="77777777" w:rsidR="00F75174" w:rsidRPr="00E00158" w:rsidRDefault="00F75174">
      <w:pPr>
        <w:rPr>
          <w:rFonts w:ascii="Times New Roman" w:hAnsi="Times New Roman" w:cs="Times New Roman"/>
          <w:sz w:val="24"/>
          <w:szCs w:val="24"/>
        </w:rPr>
      </w:pPr>
    </w:p>
    <w:p w14:paraId="265872E1" w14:textId="77777777" w:rsidR="00F75174" w:rsidRPr="00E00158" w:rsidRDefault="00DF45FA" w:rsidP="007A6ED4">
      <w:pPr>
        <w:ind w:firstLine="720"/>
        <w:rPr>
          <w:rFonts w:ascii="Times New Roman" w:hAnsi="Times New Roman" w:cs="Times New Roman"/>
          <w:sz w:val="24"/>
          <w:szCs w:val="24"/>
        </w:rPr>
      </w:pPr>
      <w:r w:rsidRPr="00E00158">
        <w:rPr>
          <w:rFonts w:ascii="Times New Roman" w:hAnsi="Times New Roman" w:cs="Times New Roman"/>
          <w:sz w:val="24"/>
          <w:szCs w:val="24"/>
        </w:rPr>
        <w:t xml:space="preserve">PBL promotes students’ confidence in their problem- solving skills and strives to make them self-directed learners.   These skills can put PBL students at an advantage in future courses and in their careers.  While such confidence does not come immediately, it can be fostered by good instruction. Teachers who provide a good learning community in the classroom, with positive teacher-student and student-student relationships, give students a sense of ownership over their learning, develop relevant and meaningful problems and learning methods, and empower students with valuable skills that will enhance students’ motivation to learn and ability to achieve. </w:t>
      </w:r>
      <w:r w:rsidR="00F75174" w:rsidRPr="00E00158">
        <w:rPr>
          <w:rFonts w:ascii="Times New Roman" w:hAnsi="Times New Roman" w:cs="Times New Roman"/>
          <w:sz w:val="24"/>
          <w:szCs w:val="24"/>
        </w:rPr>
        <w:t>Research emphasizes the value of PBL for extending student thinking and creativity. Multifaceted problems (those that mimic real-life problems and allow a variety of ways to reach a solution) can also be used in the classroom to reveal student mis- conceptions that traditional tests miss.</w:t>
      </w:r>
    </w:p>
    <w:sectPr w:rsidR="00F75174" w:rsidRPr="00E00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429"/>
    <w:multiLevelType w:val="hybridMultilevel"/>
    <w:tmpl w:val="CBBA4BF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1E78111D"/>
    <w:multiLevelType w:val="multilevel"/>
    <w:tmpl w:val="621C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F3295"/>
    <w:multiLevelType w:val="hybridMultilevel"/>
    <w:tmpl w:val="A536A8FC"/>
    <w:lvl w:ilvl="0" w:tplc="F7C007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9B63F35"/>
    <w:multiLevelType w:val="multilevel"/>
    <w:tmpl w:val="2C4A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E463BA"/>
    <w:multiLevelType w:val="multilevel"/>
    <w:tmpl w:val="4CA4B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8B5093"/>
    <w:multiLevelType w:val="hybridMultilevel"/>
    <w:tmpl w:val="15E8AE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9E07891"/>
    <w:multiLevelType w:val="hybridMultilevel"/>
    <w:tmpl w:val="6FD26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A4E79DC"/>
    <w:multiLevelType w:val="multilevel"/>
    <w:tmpl w:val="5B80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7953C8"/>
    <w:multiLevelType w:val="hybridMultilevel"/>
    <w:tmpl w:val="04E40BE0"/>
    <w:lvl w:ilvl="0" w:tplc="12D275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501EC3"/>
    <w:multiLevelType w:val="multilevel"/>
    <w:tmpl w:val="BF5CB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9"/>
  </w:num>
  <w:num w:numId="6">
    <w:abstractNumId w:val="4"/>
  </w:num>
  <w:num w:numId="7">
    <w:abstractNumId w:val="7"/>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378D"/>
    <w:rsid w:val="0006378D"/>
    <w:rsid w:val="000B3429"/>
    <w:rsid w:val="002A4EF6"/>
    <w:rsid w:val="002D2D96"/>
    <w:rsid w:val="003E003B"/>
    <w:rsid w:val="00411BD0"/>
    <w:rsid w:val="004A260B"/>
    <w:rsid w:val="0051197E"/>
    <w:rsid w:val="00561BFB"/>
    <w:rsid w:val="005C132E"/>
    <w:rsid w:val="00661839"/>
    <w:rsid w:val="00675FC6"/>
    <w:rsid w:val="006E0F4F"/>
    <w:rsid w:val="006F6C30"/>
    <w:rsid w:val="00735A9A"/>
    <w:rsid w:val="007717B1"/>
    <w:rsid w:val="00772635"/>
    <w:rsid w:val="007A6ED4"/>
    <w:rsid w:val="007B36EB"/>
    <w:rsid w:val="0080674D"/>
    <w:rsid w:val="00977653"/>
    <w:rsid w:val="00A04A60"/>
    <w:rsid w:val="00BD4567"/>
    <w:rsid w:val="00D335F6"/>
    <w:rsid w:val="00DD49CE"/>
    <w:rsid w:val="00DF45FA"/>
    <w:rsid w:val="00E00158"/>
    <w:rsid w:val="00E57727"/>
    <w:rsid w:val="00EB12D2"/>
    <w:rsid w:val="00F618EC"/>
    <w:rsid w:val="00F75174"/>
    <w:rsid w:val="00FB2DD3"/>
    <w:rsid w:val="00FC4A73"/>
    <w:rsid w:val="00FC542E"/>
    <w:rsid w:val="00FE51BB"/>
    <w:rsid w:val="00FF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90D6"/>
  <w15:docId w15:val="{852B1EBD-B38E-441B-B763-BDC75A7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2D9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1BD0"/>
  </w:style>
  <w:style w:type="character" w:customStyle="1" w:styleId="ilad">
    <w:name w:val="il_ad"/>
    <w:basedOn w:val="DefaultParagraphFont"/>
    <w:rsid w:val="00411BD0"/>
  </w:style>
  <w:style w:type="paragraph" w:styleId="NormalWeb">
    <w:name w:val="Normal (Web)"/>
    <w:basedOn w:val="Normal"/>
    <w:uiPriority w:val="99"/>
    <w:unhideWhenUsed/>
    <w:rsid w:val="00E577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18EC"/>
    <w:pPr>
      <w:ind w:left="720"/>
      <w:contextualSpacing/>
    </w:pPr>
  </w:style>
  <w:style w:type="character" w:customStyle="1" w:styleId="Heading3Char">
    <w:name w:val="Heading 3 Char"/>
    <w:basedOn w:val="DefaultParagraphFont"/>
    <w:link w:val="Heading3"/>
    <w:uiPriority w:val="9"/>
    <w:rsid w:val="002D2D96"/>
    <w:rPr>
      <w:rFonts w:ascii="Times New Roman" w:eastAsia="Times New Roman" w:hAnsi="Times New Roman" w:cs="Times New Roman"/>
      <w:b/>
      <w:bCs/>
      <w:sz w:val="27"/>
      <w:szCs w:val="27"/>
      <w:lang w:val="en-IN" w:eastAsia="en-IN"/>
    </w:rPr>
  </w:style>
  <w:style w:type="character" w:styleId="Hyperlink">
    <w:name w:val="Hyperlink"/>
    <w:basedOn w:val="DefaultParagraphFont"/>
    <w:uiPriority w:val="99"/>
    <w:semiHidden/>
    <w:unhideWhenUsed/>
    <w:rsid w:val="00FC4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95124">
      <w:bodyDiv w:val="1"/>
      <w:marLeft w:val="0"/>
      <w:marRight w:val="0"/>
      <w:marTop w:val="0"/>
      <w:marBottom w:val="0"/>
      <w:divBdr>
        <w:top w:val="none" w:sz="0" w:space="0" w:color="auto"/>
        <w:left w:val="none" w:sz="0" w:space="0" w:color="auto"/>
        <w:bottom w:val="none" w:sz="0" w:space="0" w:color="auto"/>
        <w:right w:val="none" w:sz="0" w:space="0" w:color="auto"/>
      </w:divBdr>
    </w:div>
    <w:div w:id="758216638">
      <w:bodyDiv w:val="1"/>
      <w:marLeft w:val="0"/>
      <w:marRight w:val="0"/>
      <w:marTop w:val="0"/>
      <w:marBottom w:val="0"/>
      <w:divBdr>
        <w:top w:val="none" w:sz="0" w:space="0" w:color="auto"/>
        <w:left w:val="none" w:sz="0" w:space="0" w:color="auto"/>
        <w:bottom w:val="none" w:sz="0" w:space="0" w:color="auto"/>
        <w:right w:val="none" w:sz="0" w:space="0" w:color="auto"/>
      </w:divBdr>
    </w:div>
    <w:div w:id="853345409">
      <w:bodyDiv w:val="1"/>
      <w:marLeft w:val="0"/>
      <w:marRight w:val="0"/>
      <w:marTop w:val="0"/>
      <w:marBottom w:val="0"/>
      <w:divBdr>
        <w:top w:val="none" w:sz="0" w:space="0" w:color="auto"/>
        <w:left w:val="none" w:sz="0" w:space="0" w:color="auto"/>
        <w:bottom w:val="none" w:sz="0" w:space="0" w:color="auto"/>
        <w:right w:val="none" w:sz="0" w:space="0" w:color="auto"/>
      </w:divBdr>
    </w:div>
    <w:div w:id="899637360">
      <w:bodyDiv w:val="1"/>
      <w:marLeft w:val="0"/>
      <w:marRight w:val="0"/>
      <w:marTop w:val="0"/>
      <w:marBottom w:val="0"/>
      <w:divBdr>
        <w:top w:val="none" w:sz="0" w:space="0" w:color="auto"/>
        <w:left w:val="none" w:sz="0" w:space="0" w:color="auto"/>
        <w:bottom w:val="none" w:sz="0" w:space="0" w:color="auto"/>
        <w:right w:val="none" w:sz="0" w:space="0" w:color="auto"/>
      </w:divBdr>
    </w:div>
    <w:div w:id="1539665838">
      <w:bodyDiv w:val="1"/>
      <w:marLeft w:val="0"/>
      <w:marRight w:val="0"/>
      <w:marTop w:val="0"/>
      <w:marBottom w:val="0"/>
      <w:divBdr>
        <w:top w:val="none" w:sz="0" w:space="0" w:color="auto"/>
        <w:left w:val="none" w:sz="0" w:space="0" w:color="auto"/>
        <w:bottom w:val="none" w:sz="0" w:space="0" w:color="auto"/>
        <w:right w:val="none" w:sz="0" w:space="0" w:color="auto"/>
      </w:divBdr>
    </w:div>
    <w:div w:id="1567371962">
      <w:bodyDiv w:val="1"/>
      <w:marLeft w:val="0"/>
      <w:marRight w:val="0"/>
      <w:marTop w:val="0"/>
      <w:marBottom w:val="0"/>
      <w:divBdr>
        <w:top w:val="none" w:sz="0" w:space="0" w:color="auto"/>
        <w:left w:val="none" w:sz="0" w:space="0" w:color="auto"/>
        <w:bottom w:val="none" w:sz="0" w:space="0" w:color="auto"/>
        <w:right w:val="none" w:sz="0" w:space="0" w:color="auto"/>
      </w:divBdr>
    </w:div>
    <w:div w:id="16131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Mathew George</cp:lastModifiedBy>
  <cp:revision>32</cp:revision>
  <dcterms:created xsi:type="dcterms:W3CDTF">2015-10-09T18:55:00Z</dcterms:created>
  <dcterms:modified xsi:type="dcterms:W3CDTF">2021-07-02T14:46:00Z</dcterms:modified>
</cp:coreProperties>
</file>